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C854E" w14:textId="129FA694" w:rsidR="00DC44F4" w:rsidRDefault="000749A3" w:rsidP="000F2122">
      <w:pPr>
        <w:pStyle w:val="Heading1"/>
        <w:rPr>
          <w:sz w:val="36"/>
          <w:szCs w:val="36"/>
        </w:rPr>
      </w:pPr>
      <w:r>
        <w:rPr>
          <w:sz w:val="36"/>
          <w:szCs w:val="36"/>
        </w:rPr>
        <w:t xml:space="preserve">Finance and Long Range Planning </w:t>
      </w:r>
      <w:r w:rsidR="00153428" w:rsidRPr="000F2122">
        <w:rPr>
          <w:sz w:val="36"/>
          <w:szCs w:val="36"/>
        </w:rPr>
        <w:t xml:space="preserve">Committee </w:t>
      </w:r>
      <w:r w:rsidR="00DC44F4">
        <w:rPr>
          <w:sz w:val="36"/>
          <w:szCs w:val="36"/>
        </w:rPr>
        <w:t>August 20</w:t>
      </w:r>
      <w:r w:rsidR="0053364C">
        <w:rPr>
          <w:sz w:val="36"/>
          <w:szCs w:val="36"/>
        </w:rPr>
        <w:t>20</w:t>
      </w:r>
      <w:r w:rsidR="00DC44F4">
        <w:rPr>
          <w:sz w:val="36"/>
          <w:szCs w:val="36"/>
        </w:rPr>
        <w:t xml:space="preserve"> </w:t>
      </w:r>
      <w:r w:rsidR="007601AE">
        <w:rPr>
          <w:sz w:val="36"/>
          <w:szCs w:val="36"/>
        </w:rPr>
        <w:t>District OH5</w:t>
      </w:r>
      <w:r w:rsidR="00DC44F4">
        <w:rPr>
          <w:sz w:val="36"/>
          <w:szCs w:val="36"/>
        </w:rPr>
        <w:t xml:space="preserve"> Report</w:t>
      </w:r>
    </w:p>
    <w:p w14:paraId="7DD9C20D" w14:textId="405DCE53" w:rsidR="00C66A8A" w:rsidRDefault="004D3701" w:rsidP="000F2122">
      <w:pPr>
        <w:pStyle w:val="Heading1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T</w:t>
      </w:r>
      <w:r w:rsidR="00DC44F4" w:rsidRPr="00DC44F4">
        <w:rPr>
          <w:b w:val="0"/>
          <w:bCs w:val="0"/>
          <w:color w:val="auto"/>
        </w:rPr>
        <w:t xml:space="preserve">he Finance and </w:t>
      </w:r>
      <w:r w:rsidR="00A53D96" w:rsidRPr="00DC44F4">
        <w:rPr>
          <w:b w:val="0"/>
          <w:bCs w:val="0"/>
          <w:color w:val="auto"/>
        </w:rPr>
        <w:t>Long-Range</w:t>
      </w:r>
      <w:r w:rsidR="00DC44F4" w:rsidRPr="00DC44F4">
        <w:rPr>
          <w:b w:val="0"/>
          <w:bCs w:val="0"/>
          <w:color w:val="auto"/>
        </w:rPr>
        <w:t xml:space="preserve"> Planning </w:t>
      </w:r>
      <w:r w:rsidR="00DC44F4">
        <w:rPr>
          <w:b w:val="0"/>
          <w:bCs w:val="0"/>
          <w:color w:val="auto"/>
        </w:rPr>
        <w:t xml:space="preserve">(F&amp;P) </w:t>
      </w:r>
      <w:r w:rsidR="0053364C">
        <w:rPr>
          <w:b w:val="0"/>
          <w:bCs w:val="0"/>
          <w:color w:val="auto"/>
        </w:rPr>
        <w:t>met</w:t>
      </w:r>
      <w:r>
        <w:rPr>
          <w:b w:val="0"/>
          <w:bCs w:val="0"/>
          <w:color w:val="auto"/>
        </w:rPr>
        <w:t xml:space="preserve"> on July 23 with all voting members present. </w:t>
      </w:r>
      <w:r w:rsidR="00C66A8A">
        <w:rPr>
          <w:b w:val="0"/>
          <w:bCs w:val="0"/>
          <w:color w:val="auto"/>
        </w:rPr>
        <w:t xml:space="preserve"> </w:t>
      </w:r>
    </w:p>
    <w:p w14:paraId="277C50B2" w14:textId="5E07DBA3" w:rsidR="00926339" w:rsidRDefault="00DC44F4" w:rsidP="00926339">
      <w:pPr>
        <w:pStyle w:val="Heading2"/>
      </w:pPr>
      <w:r w:rsidRPr="009064EF">
        <w:rPr>
          <w:sz w:val="32"/>
          <w:szCs w:val="32"/>
        </w:rPr>
        <w:t>Action</w:t>
      </w:r>
      <w:r>
        <w:t xml:space="preserve"> Items</w:t>
      </w:r>
      <w:r w:rsidR="00C26138">
        <w:t xml:space="preserve"> from the August 2COG Meeting</w:t>
      </w:r>
      <w:r>
        <w:t xml:space="preserve"> </w:t>
      </w:r>
    </w:p>
    <w:p w14:paraId="52886A9E" w14:textId="166F79FC" w:rsidR="0053364C" w:rsidRDefault="007601AE" w:rsidP="00FC43E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Council of Governors (COG) approved </w:t>
      </w:r>
      <w:r w:rsidR="00DC44F4">
        <w:rPr>
          <w:sz w:val="28"/>
          <w:szCs w:val="28"/>
        </w:rPr>
        <w:t>the 4</w:t>
      </w:r>
      <w:r w:rsidR="00DC44F4" w:rsidRPr="00DC44F4">
        <w:rPr>
          <w:sz w:val="28"/>
          <w:szCs w:val="28"/>
          <w:vertAlign w:val="superscript"/>
        </w:rPr>
        <w:t>th</w:t>
      </w:r>
      <w:r w:rsidR="00DC44F4">
        <w:rPr>
          <w:sz w:val="28"/>
          <w:szCs w:val="28"/>
        </w:rPr>
        <w:t xml:space="preserve"> quarter financial statement</w:t>
      </w:r>
      <w:r>
        <w:rPr>
          <w:sz w:val="28"/>
          <w:szCs w:val="28"/>
        </w:rPr>
        <w:t>s, the 2020-2021 budgets, and the five-year forecast</w:t>
      </w:r>
      <w:r w:rsidR="0053364C">
        <w:rPr>
          <w:sz w:val="28"/>
          <w:szCs w:val="28"/>
        </w:rPr>
        <w:t>.</w:t>
      </w:r>
      <w:r>
        <w:rPr>
          <w:sz w:val="28"/>
          <w:szCs w:val="28"/>
        </w:rPr>
        <w:t xml:space="preserve"> This budget includes about a 50% reduction in mileage expenses over last year assuming the increased use of Zoom and other tele-meeting tools.</w:t>
      </w:r>
    </w:p>
    <w:p w14:paraId="3FE488BC" w14:textId="1496ECA8" w:rsidR="00145C57" w:rsidRDefault="007601AE" w:rsidP="00FC43E5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COG agreed to place </w:t>
      </w:r>
      <w:r w:rsidR="00145C57">
        <w:rPr>
          <w:sz w:val="28"/>
          <w:szCs w:val="28"/>
        </w:rPr>
        <w:t xml:space="preserve">a membership/dues adjustment proposal </w:t>
      </w:r>
      <w:r>
        <w:rPr>
          <w:sz w:val="28"/>
          <w:szCs w:val="28"/>
        </w:rPr>
        <w:t xml:space="preserve">on the </w:t>
      </w:r>
      <w:r w:rsidR="00145C57">
        <w:rPr>
          <w:sz w:val="28"/>
          <w:szCs w:val="28"/>
        </w:rPr>
        <w:t xml:space="preserve">May </w:t>
      </w:r>
      <w:r>
        <w:rPr>
          <w:sz w:val="28"/>
          <w:szCs w:val="28"/>
        </w:rPr>
        <w:t xml:space="preserve">state convention </w:t>
      </w:r>
      <w:r w:rsidR="00145C57">
        <w:rPr>
          <w:sz w:val="28"/>
          <w:szCs w:val="28"/>
        </w:rPr>
        <w:t>2021 ballot.</w:t>
      </w:r>
      <w:r w:rsidR="000B191D">
        <w:rPr>
          <w:sz w:val="28"/>
          <w:szCs w:val="28"/>
        </w:rPr>
        <w:t xml:space="preserve"> </w:t>
      </w:r>
      <w:r>
        <w:rPr>
          <w:sz w:val="28"/>
          <w:szCs w:val="28"/>
        </w:rPr>
        <w:t>This proposal encourages students and former Leos under the age of 31 to become Lions by waiving their state and district dues (LCI reduces International dues by 50% for these Lions). In addition, the proposal increases MD13 dues by $2.50 effective July 2021 and $2.50 in July 2022</w:t>
      </w:r>
      <w:r w:rsidR="000B191D">
        <w:rPr>
          <w:sz w:val="28"/>
          <w:szCs w:val="28"/>
        </w:rPr>
        <w:t>.</w:t>
      </w:r>
      <w:r>
        <w:rPr>
          <w:sz w:val="28"/>
          <w:szCs w:val="28"/>
        </w:rPr>
        <w:t xml:space="preserve"> While this proposal will not solve the MD13 membership problems, it is a start.</w:t>
      </w:r>
    </w:p>
    <w:p w14:paraId="71BDF11C" w14:textId="29259CE4" w:rsidR="00133C5B" w:rsidRPr="007601AE" w:rsidRDefault="007601AE" w:rsidP="001D3D9B">
      <w:pPr>
        <w:pStyle w:val="ListParagraph"/>
        <w:numPr>
          <w:ilvl w:val="0"/>
          <w:numId w:val="8"/>
        </w:numPr>
        <w:spacing w:after="0"/>
        <w:rPr>
          <w:sz w:val="28"/>
          <w:szCs w:val="28"/>
        </w:rPr>
      </w:pPr>
      <w:r w:rsidRPr="007601AE">
        <w:rPr>
          <w:sz w:val="28"/>
          <w:szCs w:val="28"/>
        </w:rPr>
        <w:t xml:space="preserve">We still do not have the 2019-2020 financial review from Alan Portnoy CPA. Follow up is planned. </w:t>
      </w:r>
      <w:r w:rsidR="00145C57" w:rsidRPr="007601AE">
        <w:rPr>
          <w:sz w:val="28"/>
          <w:szCs w:val="28"/>
        </w:rPr>
        <w:t xml:space="preserve"> </w:t>
      </w:r>
      <w:r w:rsidR="00133C5B" w:rsidRPr="007601AE">
        <w:rPr>
          <w:sz w:val="28"/>
          <w:szCs w:val="28"/>
        </w:rPr>
        <w:t xml:space="preserve"> </w:t>
      </w:r>
    </w:p>
    <w:p w14:paraId="39E69688" w14:textId="77777777" w:rsidR="00926339" w:rsidRDefault="00926339" w:rsidP="00926339">
      <w:pPr>
        <w:spacing w:after="0"/>
        <w:ind w:left="360"/>
        <w:rPr>
          <w:sz w:val="28"/>
          <w:szCs w:val="28"/>
        </w:rPr>
      </w:pPr>
    </w:p>
    <w:p w14:paraId="6672A9EC" w14:textId="77777777" w:rsidR="009064EF" w:rsidRDefault="009064EF" w:rsidP="009064EF">
      <w:pPr>
        <w:spacing w:after="0"/>
        <w:rPr>
          <w:sz w:val="28"/>
          <w:szCs w:val="28"/>
        </w:rPr>
      </w:pPr>
    </w:p>
    <w:p w14:paraId="033A2C70" w14:textId="77777777" w:rsidR="009064EF" w:rsidRDefault="009064EF" w:rsidP="009064EF">
      <w:pPr>
        <w:spacing w:after="0"/>
        <w:rPr>
          <w:sz w:val="28"/>
          <w:szCs w:val="28"/>
        </w:rPr>
      </w:pPr>
      <w:r>
        <w:rPr>
          <w:sz w:val="28"/>
          <w:szCs w:val="28"/>
        </w:rPr>
        <w:t>Yours in Service,</w:t>
      </w:r>
    </w:p>
    <w:p w14:paraId="25342B1B" w14:textId="45E3D50B" w:rsidR="009064EF" w:rsidRDefault="009064EF" w:rsidP="009064EF">
      <w:pPr>
        <w:spacing w:after="0"/>
        <w:rPr>
          <w:rFonts w:ascii="Blackadder ITC" w:hAnsi="Blackadder ITC"/>
          <w:sz w:val="40"/>
          <w:szCs w:val="40"/>
        </w:rPr>
      </w:pPr>
      <w:r w:rsidRPr="009064EF">
        <w:rPr>
          <w:rFonts w:ascii="Blackadder ITC" w:hAnsi="Blackadder ITC"/>
          <w:sz w:val="40"/>
          <w:szCs w:val="40"/>
        </w:rPr>
        <w:t xml:space="preserve">Lion </w:t>
      </w:r>
      <w:r w:rsidR="00CE229C">
        <w:rPr>
          <w:rFonts w:ascii="Blackadder ITC" w:hAnsi="Blackadder ITC"/>
          <w:sz w:val="40"/>
          <w:szCs w:val="40"/>
        </w:rPr>
        <w:t xml:space="preserve">PDG </w:t>
      </w:r>
      <w:r w:rsidRPr="009064EF">
        <w:rPr>
          <w:rFonts w:ascii="Blackadder ITC" w:hAnsi="Blackadder ITC"/>
          <w:sz w:val="40"/>
          <w:szCs w:val="40"/>
        </w:rPr>
        <w:t>Dave Luttrell</w:t>
      </w:r>
    </w:p>
    <w:p w14:paraId="6019D074" w14:textId="459FCF8B" w:rsidR="009064EF" w:rsidRPr="009064EF" w:rsidRDefault="009064EF" w:rsidP="009064E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MD13 Finance and Long</w:t>
      </w:r>
      <w:r w:rsidR="00952621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</w:rPr>
        <w:t>Range Planning Chair</w:t>
      </w:r>
      <w:r w:rsidR="007601AE">
        <w:rPr>
          <w:rFonts w:asciiTheme="majorHAnsi" w:hAnsiTheme="majorHAnsi"/>
          <w:sz w:val="28"/>
          <w:szCs w:val="28"/>
        </w:rPr>
        <w:t xml:space="preserve"> and OH5 representative</w:t>
      </w:r>
    </w:p>
    <w:p w14:paraId="290193C9" w14:textId="69C77DDB" w:rsidR="0068388F" w:rsidRPr="009064EF" w:rsidRDefault="009064EF" w:rsidP="009064EF">
      <w:pPr>
        <w:spacing w:after="0"/>
        <w:rPr>
          <w:sz w:val="28"/>
          <w:szCs w:val="28"/>
        </w:rPr>
      </w:pPr>
      <w:r w:rsidRPr="009064EF">
        <w:rPr>
          <w:sz w:val="28"/>
          <w:szCs w:val="28"/>
        </w:rPr>
        <w:t xml:space="preserve"> </w:t>
      </w:r>
    </w:p>
    <w:sectPr w:rsidR="0068388F" w:rsidRPr="009064EF" w:rsidSect="00836A5A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F2370"/>
    <w:multiLevelType w:val="hybridMultilevel"/>
    <w:tmpl w:val="968AD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F68"/>
    <w:multiLevelType w:val="hybridMultilevel"/>
    <w:tmpl w:val="E2F8F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2577"/>
    <w:multiLevelType w:val="hybridMultilevel"/>
    <w:tmpl w:val="E8021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02F48"/>
    <w:multiLevelType w:val="hybridMultilevel"/>
    <w:tmpl w:val="1EE0FB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251F58"/>
    <w:multiLevelType w:val="hybridMultilevel"/>
    <w:tmpl w:val="71F8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D4699"/>
    <w:multiLevelType w:val="hybridMultilevel"/>
    <w:tmpl w:val="2144A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519E1"/>
    <w:multiLevelType w:val="hybridMultilevel"/>
    <w:tmpl w:val="71F89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97012"/>
    <w:multiLevelType w:val="hybridMultilevel"/>
    <w:tmpl w:val="45A2D9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32105"/>
    <w:multiLevelType w:val="hybridMultilevel"/>
    <w:tmpl w:val="CD8062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946D6C"/>
    <w:multiLevelType w:val="hybridMultilevel"/>
    <w:tmpl w:val="1BB0AD2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B130E"/>
    <w:multiLevelType w:val="hybridMultilevel"/>
    <w:tmpl w:val="CAE66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91A54"/>
    <w:multiLevelType w:val="hybridMultilevel"/>
    <w:tmpl w:val="9370C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73665"/>
    <w:multiLevelType w:val="hybridMultilevel"/>
    <w:tmpl w:val="F3BE6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D06A9"/>
    <w:multiLevelType w:val="hybridMultilevel"/>
    <w:tmpl w:val="4120D0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5A88"/>
    <w:rsid w:val="000016AD"/>
    <w:rsid w:val="000378A3"/>
    <w:rsid w:val="000749A3"/>
    <w:rsid w:val="0008467D"/>
    <w:rsid w:val="000B191D"/>
    <w:rsid w:val="000E07AD"/>
    <w:rsid w:val="000F1ABC"/>
    <w:rsid w:val="000F2122"/>
    <w:rsid w:val="00125E0F"/>
    <w:rsid w:val="00133C5B"/>
    <w:rsid w:val="00134244"/>
    <w:rsid w:val="00136370"/>
    <w:rsid w:val="0014383F"/>
    <w:rsid w:val="00145C57"/>
    <w:rsid w:val="00153428"/>
    <w:rsid w:val="00162311"/>
    <w:rsid w:val="0018255C"/>
    <w:rsid w:val="00182858"/>
    <w:rsid w:val="00194E9E"/>
    <w:rsid w:val="001C0926"/>
    <w:rsid w:val="001C22E3"/>
    <w:rsid w:val="001C56E6"/>
    <w:rsid w:val="001D188D"/>
    <w:rsid w:val="00235180"/>
    <w:rsid w:val="00245C2F"/>
    <w:rsid w:val="00260D83"/>
    <w:rsid w:val="002A1986"/>
    <w:rsid w:val="002C6DFF"/>
    <w:rsid w:val="002E2A81"/>
    <w:rsid w:val="002F05E1"/>
    <w:rsid w:val="00302FD6"/>
    <w:rsid w:val="003123AC"/>
    <w:rsid w:val="0032076E"/>
    <w:rsid w:val="00341FB7"/>
    <w:rsid w:val="003526F2"/>
    <w:rsid w:val="00352990"/>
    <w:rsid w:val="00376C07"/>
    <w:rsid w:val="003845A4"/>
    <w:rsid w:val="003D5B77"/>
    <w:rsid w:val="003F3578"/>
    <w:rsid w:val="003F4557"/>
    <w:rsid w:val="00401219"/>
    <w:rsid w:val="00407D57"/>
    <w:rsid w:val="00412057"/>
    <w:rsid w:val="00415BD3"/>
    <w:rsid w:val="0042229E"/>
    <w:rsid w:val="00426509"/>
    <w:rsid w:val="004277FB"/>
    <w:rsid w:val="004362DE"/>
    <w:rsid w:val="004667AE"/>
    <w:rsid w:val="00480559"/>
    <w:rsid w:val="00485C65"/>
    <w:rsid w:val="00492F99"/>
    <w:rsid w:val="00496980"/>
    <w:rsid w:val="004B25E4"/>
    <w:rsid w:val="004C50F4"/>
    <w:rsid w:val="004D3701"/>
    <w:rsid w:val="004E19E6"/>
    <w:rsid w:val="004E2D4B"/>
    <w:rsid w:val="00510CD6"/>
    <w:rsid w:val="0053364C"/>
    <w:rsid w:val="00535543"/>
    <w:rsid w:val="00554B21"/>
    <w:rsid w:val="00557BC9"/>
    <w:rsid w:val="00563BF5"/>
    <w:rsid w:val="00564753"/>
    <w:rsid w:val="00577DD6"/>
    <w:rsid w:val="005906FB"/>
    <w:rsid w:val="005E3AB5"/>
    <w:rsid w:val="005E63EA"/>
    <w:rsid w:val="00610127"/>
    <w:rsid w:val="0065089E"/>
    <w:rsid w:val="006547DA"/>
    <w:rsid w:val="00666161"/>
    <w:rsid w:val="0067432E"/>
    <w:rsid w:val="006768F3"/>
    <w:rsid w:val="006821B6"/>
    <w:rsid w:val="0068388F"/>
    <w:rsid w:val="006969C5"/>
    <w:rsid w:val="006A5E89"/>
    <w:rsid w:val="006C13EA"/>
    <w:rsid w:val="006E4D02"/>
    <w:rsid w:val="006E7154"/>
    <w:rsid w:val="006F1A32"/>
    <w:rsid w:val="00714907"/>
    <w:rsid w:val="007601AE"/>
    <w:rsid w:val="007621BC"/>
    <w:rsid w:val="00765F55"/>
    <w:rsid w:val="007B4C0A"/>
    <w:rsid w:val="007C16B5"/>
    <w:rsid w:val="007F137C"/>
    <w:rsid w:val="008304C6"/>
    <w:rsid w:val="00836A5A"/>
    <w:rsid w:val="0086462F"/>
    <w:rsid w:val="0089153C"/>
    <w:rsid w:val="00894890"/>
    <w:rsid w:val="009064EF"/>
    <w:rsid w:val="00926339"/>
    <w:rsid w:val="00927A2D"/>
    <w:rsid w:val="00952621"/>
    <w:rsid w:val="009637E6"/>
    <w:rsid w:val="00964738"/>
    <w:rsid w:val="009859A8"/>
    <w:rsid w:val="009B7C6A"/>
    <w:rsid w:val="009C0126"/>
    <w:rsid w:val="009E1935"/>
    <w:rsid w:val="009E3236"/>
    <w:rsid w:val="009E5702"/>
    <w:rsid w:val="009E6205"/>
    <w:rsid w:val="009F288F"/>
    <w:rsid w:val="00A17716"/>
    <w:rsid w:val="00A17F5C"/>
    <w:rsid w:val="00A24C5E"/>
    <w:rsid w:val="00A43C67"/>
    <w:rsid w:val="00A53D96"/>
    <w:rsid w:val="00A65251"/>
    <w:rsid w:val="00A6548C"/>
    <w:rsid w:val="00A75639"/>
    <w:rsid w:val="00AA6EA9"/>
    <w:rsid w:val="00AB087A"/>
    <w:rsid w:val="00AC00F4"/>
    <w:rsid w:val="00AE39C0"/>
    <w:rsid w:val="00AF1D6D"/>
    <w:rsid w:val="00B04342"/>
    <w:rsid w:val="00B22DDF"/>
    <w:rsid w:val="00B2766B"/>
    <w:rsid w:val="00B300B3"/>
    <w:rsid w:val="00B34E3F"/>
    <w:rsid w:val="00B40195"/>
    <w:rsid w:val="00B40BDB"/>
    <w:rsid w:val="00B932C7"/>
    <w:rsid w:val="00B949F0"/>
    <w:rsid w:val="00BA6576"/>
    <w:rsid w:val="00BC2B5A"/>
    <w:rsid w:val="00BF3A1F"/>
    <w:rsid w:val="00BF5CF7"/>
    <w:rsid w:val="00C26138"/>
    <w:rsid w:val="00C32329"/>
    <w:rsid w:val="00C414F7"/>
    <w:rsid w:val="00C41733"/>
    <w:rsid w:val="00C66A8A"/>
    <w:rsid w:val="00C85061"/>
    <w:rsid w:val="00C85A88"/>
    <w:rsid w:val="00C86B5D"/>
    <w:rsid w:val="00CB2E08"/>
    <w:rsid w:val="00CC3301"/>
    <w:rsid w:val="00CD32D7"/>
    <w:rsid w:val="00CD784B"/>
    <w:rsid w:val="00CE229C"/>
    <w:rsid w:val="00CE6A7A"/>
    <w:rsid w:val="00CF224A"/>
    <w:rsid w:val="00CF395A"/>
    <w:rsid w:val="00D3212A"/>
    <w:rsid w:val="00D45983"/>
    <w:rsid w:val="00D5589A"/>
    <w:rsid w:val="00D65B27"/>
    <w:rsid w:val="00D81B09"/>
    <w:rsid w:val="00DC01CA"/>
    <w:rsid w:val="00DC44F4"/>
    <w:rsid w:val="00DC63A6"/>
    <w:rsid w:val="00DE2F4B"/>
    <w:rsid w:val="00DF2F44"/>
    <w:rsid w:val="00E03224"/>
    <w:rsid w:val="00E33385"/>
    <w:rsid w:val="00E349D1"/>
    <w:rsid w:val="00E42545"/>
    <w:rsid w:val="00E44129"/>
    <w:rsid w:val="00E570EF"/>
    <w:rsid w:val="00E5764C"/>
    <w:rsid w:val="00E736B4"/>
    <w:rsid w:val="00E76D54"/>
    <w:rsid w:val="00E92059"/>
    <w:rsid w:val="00E9291B"/>
    <w:rsid w:val="00EB576C"/>
    <w:rsid w:val="00EC188D"/>
    <w:rsid w:val="00EC6C8F"/>
    <w:rsid w:val="00EE4323"/>
    <w:rsid w:val="00EE4EE7"/>
    <w:rsid w:val="00F05A2C"/>
    <w:rsid w:val="00F64D98"/>
    <w:rsid w:val="00F66CB3"/>
    <w:rsid w:val="00F91781"/>
    <w:rsid w:val="00FB6449"/>
    <w:rsid w:val="00FC43E5"/>
    <w:rsid w:val="00FC6D2F"/>
    <w:rsid w:val="00FC7D86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E4119"/>
  <w15:docId w15:val="{A7A0067E-3E6F-40BB-8206-63C5A8C8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3A6"/>
  </w:style>
  <w:style w:type="paragraph" w:styleId="Heading1">
    <w:name w:val="heading 1"/>
    <w:basedOn w:val="Normal"/>
    <w:next w:val="Normal"/>
    <w:link w:val="Heading1Char"/>
    <w:uiPriority w:val="9"/>
    <w:qFormat/>
    <w:rsid w:val="00BA6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4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38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A88"/>
    <w:pPr>
      <w:ind w:left="720"/>
    </w:pPr>
  </w:style>
  <w:style w:type="character" w:styleId="Hyperlink">
    <w:name w:val="Hyperlink"/>
    <w:basedOn w:val="DefaultParagraphFont"/>
    <w:uiPriority w:val="99"/>
    <w:unhideWhenUsed/>
    <w:rsid w:val="00EE4E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65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414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8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344B-2D31-42FC-878E-C5FA735D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Bureau of Workers' Compensation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a81724</dc:creator>
  <cp:lastModifiedBy>Dave Luttrell</cp:lastModifiedBy>
  <cp:revision>10</cp:revision>
  <cp:lastPrinted>2019-08-03T21:08:00Z</cp:lastPrinted>
  <dcterms:created xsi:type="dcterms:W3CDTF">2019-07-27T20:48:00Z</dcterms:created>
  <dcterms:modified xsi:type="dcterms:W3CDTF">2020-08-04T13:17:00Z</dcterms:modified>
</cp:coreProperties>
</file>