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0503" w14:textId="77777777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11050069" w14:textId="77777777" w:rsidR="001F64F0" w:rsidRPr="00FB213C" w:rsidRDefault="005D3BCA">
      <w:pPr>
        <w:rPr>
          <w:sz w:val="24"/>
          <w:szCs w:val="24"/>
        </w:rPr>
      </w:pPr>
      <w:r>
        <w:rPr>
          <w:noProof/>
          <w:sz w:val="24"/>
          <w:szCs w:val="24"/>
          <w:lang w:val="en-TT" w:eastAsia="en-TT"/>
        </w:rPr>
        <w:drawing>
          <wp:inline distT="0" distB="0" distL="0" distR="0" wp14:anchorId="41E8F833" wp14:editId="21869791">
            <wp:extent cx="1476375" cy="1800225"/>
            <wp:effectExtent l="19050" t="0" r="9525" b="0"/>
            <wp:docPr id="1" name="Picture 1" descr="C:\Documents and Settings\Administrator\My Documents\My Pictures\Microsoft Clip Organizer\BBF10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Microsoft Clip Organizer\BBF10A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D7817" w14:textId="2017BC68" w:rsidR="002A7ECF" w:rsidRPr="002A7ECF" w:rsidRDefault="00910A91" w:rsidP="002A7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Glenn</w:t>
      </w:r>
      <w:bookmarkStart w:id="0" w:name="_GoBack"/>
      <w:bookmarkEnd w:id="0"/>
      <w:r w:rsidR="00423F1F" w:rsidRPr="002A7ECF">
        <w:rPr>
          <w:b/>
          <w:sz w:val="24"/>
          <w:szCs w:val="24"/>
        </w:rPr>
        <w:t xml:space="preserve"> </w:t>
      </w:r>
      <w:proofErr w:type="spellStart"/>
      <w:r w:rsidR="00423F1F" w:rsidRPr="002A7ECF">
        <w:rPr>
          <w:b/>
          <w:sz w:val="24"/>
          <w:szCs w:val="24"/>
        </w:rPr>
        <w:t>Wilg</w:t>
      </w:r>
      <w:r w:rsidR="002A7ECF" w:rsidRPr="002A7ECF">
        <w:rPr>
          <w:b/>
          <w:sz w:val="24"/>
          <w:szCs w:val="24"/>
        </w:rPr>
        <w:t>o</w:t>
      </w:r>
      <w:proofErr w:type="spellEnd"/>
      <w:r w:rsidR="006D0314" w:rsidRPr="006D0314">
        <w:rPr>
          <w:b/>
          <w:sz w:val="24"/>
          <w:szCs w:val="24"/>
        </w:rPr>
        <w:t xml:space="preserve"> </w:t>
      </w:r>
      <w:r w:rsidR="006D0314" w:rsidRPr="002A7ECF">
        <w:rPr>
          <w:b/>
          <w:sz w:val="24"/>
          <w:szCs w:val="24"/>
        </w:rPr>
        <w:t>NOTER</w:t>
      </w:r>
      <w:r w:rsidR="006D0314">
        <w:rPr>
          <w:b/>
          <w:sz w:val="24"/>
          <w:szCs w:val="24"/>
        </w:rPr>
        <w:t xml:space="preserve"> PMJF</w:t>
      </w:r>
    </w:p>
    <w:p w14:paraId="39747934" w14:textId="468DF47A" w:rsidR="009B5BF4" w:rsidRPr="00C24C3B" w:rsidRDefault="006D0314" w:rsidP="009B5BF4">
      <w:pPr>
        <w:rPr>
          <w:b/>
          <w:sz w:val="24"/>
          <w:szCs w:val="24"/>
        </w:rPr>
      </w:pPr>
      <w:r w:rsidRPr="00C24C3B">
        <w:rPr>
          <w:b/>
          <w:sz w:val="24"/>
          <w:szCs w:val="24"/>
        </w:rPr>
        <w:t>District Governor 60A 2009/2010</w:t>
      </w:r>
    </w:p>
    <w:p w14:paraId="2E47BAC3" w14:textId="531375FD" w:rsidR="0074059A" w:rsidRPr="00C24C3B" w:rsidRDefault="006D0314" w:rsidP="006D0314">
      <w:pPr>
        <w:jc w:val="both"/>
        <w:rPr>
          <w:sz w:val="24"/>
          <w:szCs w:val="24"/>
        </w:rPr>
      </w:pPr>
      <w:r w:rsidRPr="00C24C3B">
        <w:rPr>
          <w:sz w:val="24"/>
          <w:szCs w:val="24"/>
        </w:rPr>
        <w:t xml:space="preserve">Past District Governor </w:t>
      </w:r>
      <w:r w:rsidR="00910A91">
        <w:rPr>
          <w:sz w:val="24"/>
          <w:szCs w:val="24"/>
        </w:rPr>
        <w:t>Glenn</w:t>
      </w:r>
      <w:r w:rsidRPr="00C24C3B">
        <w:rPr>
          <w:sz w:val="24"/>
          <w:szCs w:val="24"/>
        </w:rPr>
        <w:t xml:space="preserve"> </w:t>
      </w:r>
      <w:proofErr w:type="spellStart"/>
      <w:r w:rsidR="007C44EC" w:rsidRPr="00C24C3B">
        <w:rPr>
          <w:sz w:val="24"/>
          <w:szCs w:val="24"/>
        </w:rPr>
        <w:t>Noter</w:t>
      </w:r>
      <w:proofErr w:type="spellEnd"/>
      <w:r w:rsidR="007C44EC" w:rsidRPr="00C24C3B">
        <w:rPr>
          <w:sz w:val="24"/>
          <w:szCs w:val="24"/>
        </w:rPr>
        <w:t xml:space="preserve"> </w:t>
      </w:r>
      <w:r w:rsidR="003E68C6" w:rsidRPr="00C24C3B">
        <w:rPr>
          <w:sz w:val="24"/>
          <w:szCs w:val="24"/>
        </w:rPr>
        <w:t>joined the Association</w:t>
      </w:r>
      <w:r w:rsidRPr="00C24C3B">
        <w:rPr>
          <w:sz w:val="24"/>
          <w:szCs w:val="24"/>
        </w:rPr>
        <w:t xml:space="preserve"> on </w:t>
      </w:r>
      <w:r w:rsidR="00423F1F" w:rsidRPr="00C24C3B">
        <w:rPr>
          <w:sz w:val="24"/>
          <w:szCs w:val="24"/>
        </w:rPr>
        <w:t>April 9</w:t>
      </w:r>
      <w:r w:rsidR="00423F1F" w:rsidRPr="00C24C3B">
        <w:rPr>
          <w:sz w:val="24"/>
          <w:szCs w:val="24"/>
          <w:vertAlign w:val="superscript"/>
        </w:rPr>
        <w:t>th</w:t>
      </w:r>
      <w:proofErr w:type="gramStart"/>
      <w:r w:rsidR="00423F1F" w:rsidRPr="00C24C3B">
        <w:rPr>
          <w:sz w:val="24"/>
          <w:szCs w:val="24"/>
        </w:rPr>
        <w:t>,  1991</w:t>
      </w:r>
      <w:proofErr w:type="gramEnd"/>
      <w:r w:rsidRPr="00C24C3B">
        <w:rPr>
          <w:sz w:val="24"/>
          <w:szCs w:val="24"/>
        </w:rPr>
        <w:t xml:space="preserve">.  He is a member of the Paramaribo West Lions Club in Suriname.  </w:t>
      </w:r>
      <w:r w:rsidR="007C44EC" w:rsidRPr="00C24C3B">
        <w:rPr>
          <w:sz w:val="24"/>
          <w:szCs w:val="24"/>
        </w:rPr>
        <w:t xml:space="preserve">In his club, Lion </w:t>
      </w:r>
      <w:r w:rsidR="00910A91">
        <w:rPr>
          <w:sz w:val="24"/>
          <w:szCs w:val="24"/>
        </w:rPr>
        <w:t>Glenn</w:t>
      </w:r>
      <w:r w:rsidR="007C44EC" w:rsidRPr="00C24C3B">
        <w:rPr>
          <w:sz w:val="24"/>
          <w:szCs w:val="24"/>
        </w:rPr>
        <w:t xml:space="preserve"> has held several Board </w:t>
      </w:r>
      <w:proofErr w:type="gramStart"/>
      <w:r w:rsidR="007C44EC" w:rsidRPr="00C24C3B">
        <w:rPr>
          <w:sz w:val="24"/>
          <w:szCs w:val="24"/>
        </w:rPr>
        <w:t xml:space="preserve">positions </w:t>
      </w:r>
      <w:r w:rsidR="00C24C3B" w:rsidRPr="00C24C3B">
        <w:rPr>
          <w:sz w:val="24"/>
          <w:szCs w:val="24"/>
        </w:rPr>
        <w:t>,</w:t>
      </w:r>
      <w:proofErr w:type="gramEnd"/>
      <w:r w:rsidR="00C24C3B" w:rsidRPr="00C24C3B">
        <w:rPr>
          <w:sz w:val="24"/>
          <w:szCs w:val="24"/>
        </w:rPr>
        <w:t xml:space="preserve"> and committee Chairmanships </w:t>
      </w:r>
      <w:r w:rsidR="007C44EC" w:rsidRPr="00C24C3B">
        <w:rPr>
          <w:sz w:val="24"/>
          <w:szCs w:val="24"/>
        </w:rPr>
        <w:t>and has served as Club President on four occasions.</w:t>
      </w:r>
      <w:r w:rsidR="00C24C3B" w:rsidRPr="00C24C3B">
        <w:rPr>
          <w:sz w:val="24"/>
          <w:szCs w:val="24"/>
        </w:rPr>
        <w:t xml:space="preserve">  At the District level he has served as Zone Chair, Region Chair, Area Coordinator Membership, District Associate Membership, Chairman Organizing Committee MD Convention</w:t>
      </w:r>
      <w:r w:rsidR="00910A91">
        <w:rPr>
          <w:sz w:val="24"/>
          <w:szCs w:val="24"/>
        </w:rPr>
        <w:t xml:space="preserve">.  Lion </w:t>
      </w:r>
      <w:proofErr w:type="spellStart"/>
      <w:r w:rsidR="00910A91">
        <w:rPr>
          <w:sz w:val="24"/>
          <w:szCs w:val="24"/>
        </w:rPr>
        <w:t>Glennn</w:t>
      </w:r>
      <w:proofErr w:type="spellEnd"/>
      <w:r w:rsidR="00910A91">
        <w:rPr>
          <w:sz w:val="24"/>
          <w:szCs w:val="24"/>
        </w:rPr>
        <w:t xml:space="preserve"> served </w:t>
      </w:r>
      <w:proofErr w:type="gramStart"/>
      <w:r w:rsidR="00910A91">
        <w:rPr>
          <w:sz w:val="24"/>
          <w:szCs w:val="24"/>
        </w:rPr>
        <w:t xml:space="preserve">as </w:t>
      </w:r>
      <w:r w:rsidR="00C24C3B" w:rsidRPr="00C24C3B">
        <w:rPr>
          <w:sz w:val="24"/>
          <w:szCs w:val="24"/>
        </w:rPr>
        <w:t xml:space="preserve"> Cabinet</w:t>
      </w:r>
      <w:proofErr w:type="gramEnd"/>
      <w:r w:rsidR="00C24C3B" w:rsidRPr="00C24C3B">
        <w:rPr>
          <w:sz w:val="24"/>
          <w:szCs w:val="24"/>
        </w:rPr>
        <w:t xml:space="preserve"> Secretary Treasurer</w:t>
      </w:r>
      <w:r w:rsidR="00910A91">
        <w:rPr>
          <w:sz w:val="24"/>
          <w:szCs w:val="24"/>
        </w:rPr>
        <w:t xml:space="preserve"> on two occasions (2003/2004 and 2006/2007)</w:t>
      </w:r>
      <w:r w:rsidR="00C24C3B" w:rsidRPr="00C24C3B">
        <w:rPr>
          <w:sz w:val="24"/>
          <w:szCs w:val="24"/>
        </w:rPr>
        <w:t xml:space="preserve"> and Council Secretary Treasurer.  </w:t>
      </w:r>
    </w:p>
    <w:p w14:paraId="5749DEBF" w14:textId="67039921" w:rsidR="00C24C3B" w:rsidRPr="00C24C3B" w:rsidRDefault="00C24C3B" w:rsidP="006D0314">
      <w:pPr>
        <w:jc w:val="both"/>
        <w:rPr>
          <w:sz w:val="24"/>
          <w:szCs w:val="24"/>
        </w:rPr>
      </w:pPr>
      <w:r w:rsidRPr="00C24C3B">
        <w:rPr>
          <w:sz w:val="24"/>
          <w:szCs w:val="24"/>
        </w:rPr>
        <w:t xml:space="preserve">Lion </w:t>
      </w:r>
      <w:r w:rsidR="00910A91">
        <w:rPr>
          <w:sz w:val="24"/>
          <w:szCs w:val="24"/>
        </w:rPr>
        <w:t>Glenn</w:t>
      </w:r>
      <w:r w:rsidRPr="00C24C3B">
        <w:rPr>
          <w:sz w:val="24"/>
          <w:szCs w:val="24"/>
        </w:rPr>
        <w:t xml:space="preserve">’s contribution has been acknowledged by his receipt of numerous awards at the Club, Region, District and Multiple District level, including Four International President Awards.  </w:t>
      </w:r>
    </w:p>
    <w:p w14:paraId="697C8FC7" w14:textId="47B55DDB" w:rsidR="00C24C3B" w:rsidRPr="00C24C3B" w:rsidRDefault="00C24C3B" w:rsidP="006D0314">
      <w:pPr>
        <w:jc w:val="both"/>
        <w:rPr>
          <w:sz w:val="24"/>
          <w:szCs w:val="24"/>
        </w:rPr>
      </w:pPr>
      <w:r w:rsidRPr="00C24C3B">
        <w:rPr>
          <w:sz w:val="24"/>
          <w:szCs w:val="24"/>
        </w:rPr>
        <w:t xml:space="preserve">Lion </w:t>
      </w:r>
      <w:r w:rsidR="00910A91">
        <w:rPr>
          <w:sz w:val="24"/>
          <w:szCs w:val="24"/>
        </w:rPr>
        <w:t>Glenn</w:t>
      </w:r>
      <w:r w:rsidRPr="00C24C3B">
        <w:rPr>
          <w:sz w:val="24"/>
          <w:szCs w:val="24"/>
        </w:rPr>
        <w:t xml:space="preserve"> also completed one of the regional Leadership Institutes successfully.  He also served as a Junior Chamber International (JCI) Senator.</w:t>
      </w:r>
    </w:p>
    <w:p w14:paraId="3BCC141D" w14:textId="11100CFC" w:rsidR="00C24C3B" w:rsidRPr="00C24C3B" w:rsidRDefault="00C24C3B" w:rsidP="006D0314">
      <w:pPr>
        <w:jc w:val="both"/>
        <w:rPr>
          <w:sz w:val="24"/>
          <w:szCs w:val="24"/>
        </w:rPr>
      </w:pPr>
      <w:r w:rsidRPr="00C24C3B">
        <w:rPr>
          <w:sz w:val="24"/>
          <w:szCs w:val="24"/>
        </w:rPr>
        <w:t xml:space="preserve">PDG </w:t>
      </w:r>
      <w:r w:rsidR="00910A91">
        <w:rPr>
          <w:sz w:val="24"/>
          <w:szCs w:val="24"/>
        </w:rPr>
        <w:t>Glenn</w:t>
      </w:r>
      <w:r w:rsidRPr="00C24C3B">
        <w:rPr>
          <w:sz w:val="24"/>
          <w:szCs w:val="24"/>
        </w:rPr>
        <w:t xml:space="preserve"> </w:t>
      </w:r>
      <w:proofErr w:type="spellStart"/>
      <w:r w:rsidRPr="00C24C3B">
        <w:rPr>
          <w:sz w:val="24"/>
          <w:szCs w:val="24"/>
        </w:rPr>
        <w:t>Noter</w:t>
      </w:r>
      <w:proofErr w:type="spellEnd"/>
      <w:r w:rsidR="00910A91">
        <w:rPr>
          <w:sz w:val="24"/>
          <w:szCs w:val="24"/>
        </w:rPr>
        <w:t xml:space="preserve"> has extensive training</w:t>
      </w:r>
      <w:r w:rsidRPr="00C24C3B">
        <w:rPr>
          <w:sz w:val="24"/>
          <w:szCs w:val="24"/>
        </w:rPr>
        <w:t xml:space="preserve"> </w:t>
      </w:r>
      <w:r w:rsidR="00910A91" w:rsidRPr="00C24C3B">
        <w:rPr>
          <w:sz w:val="24"/>
          <w:szCs w:val="24"/>
        </w:rPr>
        <w:t xml:space="preserve">in Management and Marketing </w:t>
      </w:r>
      <w:r w:rsidRPr="00C24C3B">
        <w:rPr>
          <w:sz w:val="24"/>
          <w:szCs w:val="24"/>
        </w:rPr>
        <w:t>is retired from the Central Bank of Suriname</w:t>
      </w:r>
      <w:r w:rsidR="00910A91">
        <w:rPr>
          <w:sz w:val="24"/>
          <w:szCs w:val="24"/>
        </w:rPr>
        <w:t xml:space="preserve"> as an Advisor to the Governor of the Bank.</w:t>
      </w:r>
      <w:r w:rsidRPr="00C24C3B">
        <w:rPr>
          <w:sz w:val="24"/>
          <w:szCs w:val="24"/>
        </w:rPr>
        <w:t xml:space="preserve"> </w:t>
      </w:r>
    </w:p>
    <w:p w14:paraId="65351EBC" w14:textId="01A367FD" w:rsidR="000A441E" w:rsidRPr="00C24C3B" w:rsidRDefault="000A441E">
      <w:pPr>
        <w:rPr>
          <w:sz w:val="24"/>
          <w:szCs w:val="24"/>
        </w:rPr>
      </w:pPr>
    </w:p>
    <w:sectPr w:rsidR="000A441E" w:rsidRPr="00C24C3B" w:rsidSect="00BA3E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FE7A" w14:textId="77777777" w:rsidR="00647344" w:rsidRDefault="00647344" w:rsidP="00FB213C">
      <w:pPr>
        <w:spacing w:after="0" w:line="240" w:lineRule="auto"/>
      </w:pPr>
      <w:r>
        <w:separator/>
      </w:r>
    </w:p>
  </w:endnote>
  <w:endnote w:type="continuationSeparator" w:id="0">
    <w:p w14:paraId="271B9638" w14:textId="77777777" w:rsidR="00647344" w:rsidRDefault="00647344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5467" w14:textId="77777777" w:rsidR="00647344" w:rsidRDefault="00647344" w:rsidP="00FB213C">
      <w:pPr>
        <w:spacing w:after="0" w:line="240" w:lineRule="auto"/>
      </w:pPr>
      <w:r>
        <w:separator/>
      </w:r>
    </w:p>
  </w:footnote>
  <w:footnote w:type="continuationSeparator" w:id="0">
    <w:p w14:paraId="2EA9B87B" w14:textId="77777777" w:rsidR="00647344" w:rsidRDefault="00647344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582E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1E"/>
    <w:rsid w:val="00010292"/>
    <w:rsid w:val="000A441E"/>
    <w:rsid w:val="000B2037"/>
    <w:rsid w:val="001541E7"/>
    <w:rsid w:val="001F64F0"/>
    <w:rsid w:val="00227F99"/>
    <w:rsid w:val="002A7ECF"/>
    <w:rsid w:val="003E68C6"/>
    <w:rsid w:val="00423F1F"/>
    <w:rsid w:val="00457EC4"/>
    <w:rsid w:val="00476E97"/>
    <w:rsid w:val="005012A4"/>
    <w:rsid w:val="005D3BCA"/>
    <w:rsid w:val="00607FB4"/>
    <w:rsid w:val="00613D68"/>
    <w:rsid w:val="00647344"/>
    <w:rsid w:val="0068305D"/>
    <w:rsid w:val="006856A8"/>
    <w:rsid w:val="006C1554"/>
    <w:rsid w:val="006D0314"/>
    <w:rsid w:val="00726996"/>
    <w:rsid w:val="0074059A"/>
    <w:rsid w:val="00777EBA"/>
    <w:rsid w:val="007B4A78"/>
    <w:rsid w:val="007C44EC"/>
    <w:rsid w:val="007C4720"/>
    <w:rsid w:val="008B57F2"/>
    <w:rsid w:val="008D28D1"/>
    <w:rsid w:val="00910A91"/>
    <w:rsid w:val="00976C98"/>
    <w:rsid w:val="009B5BF4"/>
    <w:rsid w:val="009C1D07"/>
    <w:rsid w:val="00AD0F0F"/>
    <w:rsid w:val="00BA3E27"/>
    <w:rsid w:val="00C24C3B"/>
    <w:rsid w:val="00CA51EB"/>
    <w:rsid w:val="00CF17CE"/>
    <w:rsid w:val="00E0157A"/>
    <w:rsid w:val="00E16385"/>
    <w:rsid w:val="00E64A36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B1F5"/>
  <w15:docId w15:val="{66A88682-8C37-4A2A-A45C-6B7FB86C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5D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Carla Raphael</cp:lastModifiedBy>
  <cp:revision>7</cp:revision>
  <dcterms:created xsi:type="dcterms:W3CDTF">2019-05-05T21:42:00Z</dcterms:created>
  <dcterms:modified xsi:type="dcterms:W3CDTF">2020-05-13T15:54:00Z</dcterms:modified>
</cp:coreProperties>
</file>