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dugtn2bl4j56"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DISTRICT 14-C GLOBAL ACTION TEAM</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function of the District 14-C Global Action Team (GAT) is to advance and achieve the district’s annual and on-going goals and initiatives  The team is committed to assisting the District Governor with identifying district needs, setting goals and creating action plans to accomplish those goals.  This planning is centered around three broad areas: service, leadership and membership.  The team meets regularly to develop and initiate a coordinated plan to help clubs expand humanitarian service, achieve membership growth and develop future leaders.  </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8">
      <w:pPr>
        <w:numPr>
          <w:ilvl w:val="0"/>
          <w:numId w:val="2"/>
        </w:numPr>
        <w:spacing w:after="0" w:afterAutospacing="0"/>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LA-4, Article III and Article IV</w:t>
      </w:r>
    </w:p>
    <w:p w:rsidR="00000000" w:rsidDel="00000000" w:rsidP="00000000" w:rsidRDefault="00000000" w:rsidRPr="00000000" w14:paraId="00000009">
      <w:pPr>
        <w:numPr>
          <w:ilvl w:val="0"/>
          <w:numId w:val="2"/>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LCI Website (</w:t>
      </w:r>
      <w:hyperlink r:id="rId6">
        <w:r w:rsidDel="00000000" w:rsidR="00000000" w:rsidRPr="00000000">
          <w:rPr>
            <w:rFonts w:ascii="Times New Roman" w:cs="Times New Roman" w:eastAsia="Times New Roman" w:hAnsi="Times New Roman"/>
            <w:color w:val="1155cc"/>
            <w:u w:val="single"/>
            <w:rtl w:val="0"/>
          </w:rPr>
          <w:t xml:space="preserve">www.lionsclubs.org</w:t>
        </w:r>
      </w:hyperlink>
      <w:r w:rsidDel="00000000" w:rsidR="00000000" w:rsidRPr="00000000">
        <w:rPr>
          <w:rFonts w:ascii="Times New Roman" w:cs="Times New Roman" w:eastAsia="Times New Roman" w:hAnsi="Times New Roman"/>
          <w:rtl w:val="0"/>
        </w:rPr>
        <w:t xml:space="preserve">) - Member Resource Center / Leaders / Global Action Team</w:t>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Governor is the chairperson of the GAT, which includes the Global Service Team (GST) District Coordinator, Global Leadership Team (GLT) District Coordinator, Global Membership Team (GMT) District Coordinator, and Global Extension Team (GET) District Coordinator.  The team is supported by the District Marketing Chairperson.  Vice District Governors and Zone Chairs are encouraged to attend team meetings to stay informed of progress toward achieving district goals, provide feedback from clubs and contribute ideas for action plans.  </w:t>
      </w:r>
      <w:r w:rsidDel="00000000" w:rsidR="00000000" w:rsidRPr="00000000">
        <w:rPr>
          <w:rFonts w:ascii="Times New Roman" w:cs="Times New Roman" w:eastAsia="Times New Roman" w:hAnsi="Times New Roman"/>
          <w:color w:val="444746"/>
          <w:sz w:val="21"/>
          <w:szCs w:val="21"/>
          <w:rtl w:val="0"/>
        </w:rPr>
        <w:t xml:space="preserve">GAT coordinators are appointed annually by the District Governor and must be members in good standing of a District 14-C Lions club.</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p>
    <w:p w:rsidR="00000000" w:rsidDel="00000000" w:rsidP="00000000" w:rsidRDefault="00000000" w:rsidRPr="00000000" w14:paraId="0000000E">
      <w:pPr>
        <w:numPr>
          <w:ilvl w:val="0"/>
          <w:numId w:val="1"/>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general duties of GAT members are as follows:</w:t>
      </w:r>
    </w:p>
    <w:p w:rsidR="00000000" w:rsidDel="00000000" w:rsidP="00000000" w:rsidRDefault="00000000" w:rsidRPr="00000000" w14:paraId="0000000F">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with the District Governor-Elect to develop annual district goals for service, leadership, membership growth and new club development.</w:t>
      </w:r>
    </w:p>
    <w:p w:rsidR="00000000" w:rsidDel="00000000" w:rsidP="00000000" w:rsidRDefault="00000000" w:rsidRPr="00000000" w14:paraId="00000010">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action plans to engage clubs in new service projects, membership recruitment, member retention, leadership development, and new club development. </w:t>
      </w:r>
    </w:p>
    <w:p w:rsidR="00000000" w:rsidDel="00000000" w:rsidP="00000000" w:rsidRDefault="00000000" w:rsidRPr="00000000" w14:paraId="00000011">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duties of the District Governor, as chairperson of the GAT, are as follows:</w:t>
      </w:r>
    </w:p>
    <w:p w:rsidR="00000000" w:rsidDel="00000000" w:rsidP="00000000" w:rsidRDefault="00000000" w:rsidRPr="00000000" w14:paraId="00000012">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a tentative schedule of meetings for publication in the District 14-C Directory.</w:t>
      </w:r>
    </w:p>
    <w:p w:rsidR="00000000" w:rsidDel="00000000" w:rsidP="00000000" w:rsidRDefault="00000000" w:rsidRPr="00000000" w14:paraId="00000013">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each meeting of the GAT using an agenda prepared and distributed prior to the meeting.</w:t>
      </w:r>
    </w:p>
    <w:p w:rsidR="00000000" w:rsidDel="00000000" w:rsidP="00000000" w:rsidRDefault="00000000" w:rsidRPr="00000000" w14:paraId="00000014">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 a meeting reminder to members of the GAT at least 1 week in advance of each meeting.</w:t>
      </w:r>
    </w:p>
    <w:p w:rsidR="00000000" w:rsidDel="00000000" w:rsidP="00000000" w:rsidRDefault="00000000" w:rsidRPr="00000000" w14:paraId="00000015">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Invite additional participants to meetings as appropriate (e.g. district project chairs).</w:t>
      </w:r>
    </w:p>
    <w:p w:rsidR="00000000" w:rsidDel="00000000" w:rsidP="00000000" w:rsidRDefault="00000000" w:rsidRPr="00000000" w14:paraId="00000016">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Arrange for minutes of each meeting to be written and distributed to team members.</w:t>
      </w:r>
    </w:p>
    <w:p w:rsidR="00000000" w:rsidDel="00000000" w:rsidP="00000000" w:rsidRDefault="00000000" w:rsidRPr="00000000" w14:paraId="00000017">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Duties of all GAT Coordinators (GST, GLT, GMT &amp; GET) in addition to those listed in Article III of the Standard District By-Laws are as follows:</w:t>
      </w:r>
    </w:p>
    <w:p w:rsidR="00000000" w:rsidDel="00000000" w:rsidP="00000000" w:rsidRDefault="00000000" w:rsidRPr="00000000" w14:paraId="00000018">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 as voting members  of the District Cabinet.</w:t>
      </w:r>
    </w:p>
    <w:p w:rsidR="00000000" w:rsidDel="00000000" w:rsidP="00000000" w:rsidRDefault="00000000" w:rsidRPr="00000000" w14:paraId="00000019">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 with the District Governor and other District GAT Coordinators to further initiatives focused on leadership development, membership growth and expanding humanitarian service.  </w:t>
      </w:r>
    </w:p>
    <w:p w:rsidR="00000000" w:rsidDel="00000000" w:rsidP="00000000" w:rsidRDefault="00000000" w:rsidRPr="00000000" w14:paraId="0000001A">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 with members of the MD-14 Global Action Team to learn about initiatives and best practices</w:t>
      </w:r>
    </w:p>
    <w:p w:rsidR="00000000" w:rsidDel="00000000" w:rsidP="00000000" w:rsidRDefault="00000000" w:rsidRPr="00000000" w14:paraId="0000001B">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Share activities, achievements and challenges with members of the multiple district Global Action Team</w:t>
      </w:r>
    </w:p>
    <w:p w:rsidR="00000000" w:rsidDel="00000000" w:rsidP="00000000" w:rsidRDefault="00000000" w:rsidRPr="00000000" w14:paraId="0000001C">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District Governor Advisory Committee meetings and other zone, district or multiple district meetings that feature service, membership or leadership initiatives to share ideas and gain knowledge that may be applied to club practices.</w:t>
      </w:r>
    </w:p>
    <w:p w:rsidR="00000000" w:rsidDel="00000000" w:rsidP="00000000" w:rsidRDefault="00000000" w:rsidRPr="00000000" w14:paraId="0000001D">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primary role of the District 14-C GST Coordinator is to promote club and district service initiatives.  In addition to specific duties listed in Article III of the Standard District By-Laws, the duties of the District 14-C GST Coordinator are as follows:</w:t>
      </w:r>
    </w:p>
    <w:p w:rsidR="00000000" w:rsidDel="00000000" w:rsidP="00000000" w:rsidRDefault="00000000" w:rsidRPr="00000000" w14:paraId="0000001E">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Become familiar with GST tools and resources available on the LCI website. </w:t>
      </w:r>
    </w:p>
    <w:p w:rsidR="00000000" w:rsidDel="00000000" w:rsidP="00000000" w:rsidRDefault="00000000" w:rsidRPr="00000000" w14:paraId="0000001F">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on-going communication with District 14-C project chairpersons and provide support as needed.</w:t>
      </w:r>
    </w:p>
    <w:p w:rsidR="00000000" w:rsidDel="00000000" w:rsidP="00000000" w:rsidRDefault="00000000" w:rsidRPr="00000000" w14:paraId="00000020">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Cultivate relationships with partner agencies whose work aligns with LCI global initiatives and the humanitarian assistance needs of District 14-C residents.</w:t>
      </w:r>
    </w:p>
    <w:p w:rsidR="00000000" w:rsidDel="00000000" w:rsidP="00000000" w:rsidRDefault="00000000" w:rsidRPr="00000000" w14:paraId="00000021">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 to enter service activities in the Lion Portal and assist clubs with entering service data as needed.</w:t>
      </w:r>
    </w:p>
    <w:p w:rsidR="00000000" w:rsidDel="00000000" w:rsidP="00000000" w:rsidRDefault="00000000" w:rsidRPr="00000000" w14:paraId="00000022">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the District Administrator with information about District 14-C meetings, service projects, fundraisers and donations that should be entered in the Lion Portal</w:t>
      </w:r>
    </w:p>
    <w:p w:rsidR="00000000" w:rsidDel="00000000" w:rsidP="00000000" w:rsidRDefault="00000000" w:rsidRPr="00000000" w14:paraId="00000023">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 the District Governor-Elect develop the district’s service goals for his/her year as District Governor.</w:t>
      </w:r>
    </w:p>
    <w:p w:rsidR="00000000" w:rsidDel="00000000" w:rsidP="00000000" w:rsidRDefault="00000000" w:rsidRPr="00000000" w14:paraId="00000024">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articles periodically for the District 14-C Newsletter</w:t>
      </w:r>
    </w:p>
    <w:p w:rsidR="00000000" w:rsidDel="00000000" w:rsidP="00000000" w:rsidRDefault="00000000" w:rsidRPr="00000000" w14:paraId="00000025">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primary role of the District 14-C GLT Coordinator is to organize and promote training for club officers/leaders, zone chairpersons and new members.  In addition to specific duties listed in Article III of the Standard District By-Laws, the duties of the District 14-C GLT Coordinator are as follows:</w:t>
      </w:r>
    </w:p>
    <w:p w:rsidR="00000000" w:rsidDel="00000000" w:rsidP="00000000" w:rsidRDefault="00000000" w:rsidRPr="00000000" w14:paraId="00000026">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Become familiar with GLT tools and resources available on the LCI website. </w:t>
      </w:r>
    </w:p>
    <w:p w:rsidR="00000000" w:rsidDel="00000000" w:rsidP="00000000" w:rsidRDefault="00000000" w:rsidRPr="00000000" w14:paraId="00000027">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and publish a calendar of training seminars for club officers and zone chairs, to include dates, times and locations.</w:t>
      </w:r>
    </w:p>
    <w:p w:rsidR="00000000" w:rsidDel="00000000" w:rsidP="00000000" w:rsidRDefault="00000000" w:rsidRPr="00000000" w14:paraId="00000028">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arrangements for new member orientation seminars at least twice each year.</w:t>
      </w:r>
    </w:p>
    <w:p w:rsidR="00000000" w:rsidDel="00000000" w:rsidP="00000000" w:rsidRDefault="00000000" w:rsidRPr="00000000" w14:paraId="00000029">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Arrange Certified Guiding Lion training as needed.</w:t>
      </w:r>
    </w:p>
    <w:p w:rsidR="00000000" w:rsidDel="00000000" w:rsidP="00000000" w:rsidRDefault="00000000" w:rsidRPr="00000000" w14:paraId="0000002A">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Recruit presenters for training seminars</w:t>
      </w:r>
    </w:p>
    <w:p w:rsidR="00000000" w:rsidDel="00000000" w:rsidP="00000000" w:rsidRDefault="00000000" w:rsidRPr="00000000" w14:paraId="0000002B">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Advertise and promote training seminars, with assistance from the District Marketing Chairperson and District Administrator. </w:t>
      </w:r>
    </w:p>
    <w:p w:rsidR="00000000" w:rsidDel="00000000" w:rsidP="00000000" w:rsidRDefault="00000000" w:rsidRPr="00000000" w14:paraId="0000002C">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 the District Governor-Elect develop the district’s leadership goals for his/her year as District Governor.</w:t>
      </w:r>
    </w:p>
    <w:p w:rsidR="00000000" w:rsidDel="00000000" w:rsidP="00000000" w:rsidRDefault="00000000" w:rsidRPr="00000000" w14:paraId="0000002D">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Enter information about District 14-C training in </w:t>
      </w:r>
      <w:r w:rsidDel="00000000" w:rsidR="00000000" w:rsidRPr="00000000">
        <w:rPr>
          <w:rFonts w:ascii="Times New Roman" w:cs="Times New Roman" w:eastAsia="Times New Roman" w:hAnsi="Times New Roman"/>
          <w:i w:val="1"/>
          <w:rtl w:val="0"/>
        </w:rPr>
        <w:t xml:space="preserve">LEARN</w:t>
      </w:r>
      <w:r w:rsidDel="00000000" w:rsidR="00000000" w:rsidRPr="00000000">
        <w:rPr>
          <w:rFonts w:ascii="Times New Roman" w:cs="Times New Roman" w:eastAsia="Times New Roman" w:hAnsi="Times New Roman"/>
          <w:rtl w:val="0"/>
        </w:rPr>
        <w:t xml:space="preserve">, the LCI training tracking system, which is accessed through the Lion Portal.</w:t>
      </w:r>
    </w:p>
    <w:p w:rsidR="00000000" w:rsidDel="00000000" w:rsidP="00000000" w:rsidRDefault="00000000" w:rsidRPr="00000000" w14:paraId="0000002E">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articles periodically for the District 14-C Newsletter.</w:t>
      </w:r>
    </w:p>
    <w:p w:rsidR="00000000" w:rsidDel="00000000" w:rsidP="00000000" w:rsidRDefault="00000000" w:rsidRPr="00000000" w14:paraId="0000002F">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primary role of the District 14-C GMT Coordinator is to promote retention and membership growth within the district’s established clubs.  In addition to specific duties listed in Article III of the Standard District By-Laws, the duties of the District 14-C GMT Coordinator are as follows:</w:t>
      </w:r>
    </w:p>
    <w:p w:rsidR="00000000" w:rsidDel="00000000" w:rsidP="00000000" w:rsidRDefault="00000000" w:rsidRPr="00000000" w14:paraId="00000030">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Become familiar with GMT tools and resources available on the LCI website.</w:t>
      </w:r>
    </w:p>
    <w:p w:rsidR="00000000" w:rsidDel="00000000" w:rsidP="00000000" w:rsidRDefault="00000000" w:rsidRPr="00000000" w14:paraId="00000031">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 to access membership data in the Lion Portal.  </w:t>
      </w:r>
    </w:p>
    <w:p w:rsidR="00000000" w:rsidDel="00000000" w:rsidP="00000000" w:rsidRDefault="00000000" w:rsidRPr="00000000" w14:paraId="00000032">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with Zone Chairpersons and Club Membership Chairpersons to ensure club memberships of at least 20 members.</w:t>
      </w:r>
    </w:p>
    <w:p w:rsidR="00000000" w:rsidDel="00000000" w:rsidP="00000000" w:rsidRDefault="00000000" w:rsidRPr="00000000" w14:paraId="00000033">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Become a Certified Guiding Lion</w:t>
      </w:r>
    </w:p>
    <w:p w:rsidR="00000000" w:rsidDel="00000000" w:rsidP="00000000" w:rsidRDefault="00000000" w:rsidRPr="00000000" w14:paraId="00000034">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Utilize data from LCI via the Lion Portal to help the District Governor-Elect develop the district’s membership growth goals for his/her year as District Governor.  </w:t>
      </w:r>
    </w:p>
    <w:p w:rsidR="00000000" w:rsidDel="00000000" w:rsidP="00000000" w:rsidRDefault="00000000" w:rsidRPr="00000000" w14:paraId="00000035">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articles periodically for the District 14-C Newsletter.</w:t>
      </w:r>
    </w:p>
    <w:p w:rsidR="00000000" w:rsidDel="00000000" w:rsidP="00000000" w:rsidRDefault="00000000" w:rsidRPr="00000000" w14:paraId="00000036">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primary role of the District 14-C GET Coordinator is to promote new club development within District 14-C.  In addition to specific duties listed in Article III of the Standard District By-Laws, the duties of the District 14-C GET Coordinator are as follows:</w:t>
      </w:r>
    </w:p>
    <w:p w:rsidR="00000000" w:rsidDel="00000000" w:rsidP="00000000" w:rsidRDefault="00000000" w:rsidRPr="00000000" w14:paraId="00000037">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Become familiar with GET tools and resources available on the LCI website. </w:t>
      </w:r>
    </w:p>
    <w:p w:rsidR="00000000" w:rsidDel="00000000" w:rsidP="00000000" w:rsidRDefault="00000000" w:rsidRPr="00000000" w14:paraId="00000038">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potential communities for new Lions clubs.</w:t>
      </w:r>
    </w:p>
    <w:p w:rsidR="00000000" w:rsidDel="00000000" w:rsidP="00000000" w:rsidRDefault="00000000" w:rsidRPr="00000000" w14:paraId="00000039">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Explore alternatives to traditional clubs (such as interest-based clubs, virtual clubs, campus clubs, branch clubs, etc.) that will broaden diversity in the district’s membership.</w:t>
      </w:r>
    </w:p>
    <w:p w:rsidR="00000000" w:rsidDel="00000000" w:rsidP="00000000" w:rsidRDefault="00000000" w:rsidRPr="00000000" w14:paraId="0000003A">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Become a Certified Guiding Lion</w:t>
      </w:r>
    </w:p>
    <w:p w:rsidR="00000000" w:rsidDel="00000000" w:rsidP="00000000" w:rsidRDefault="00000000" w:rsidRPr="00000000" w14:paraId="0000003B">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a list of the district’s Certified Guiding Lions and utilize them to assist with establishing new Lions clubs.  </w:t>
      </w:r>
    </w:p>
    <w:p w:rsidR="00000000" w:rsidDel="00000000" w:rsidP="00000000" w:rsidRDefault="00000000" w:rsidRPr="00000000" w14:paraId="0000003C">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 the District Governor-Elect develop the district’s new club development goal(s) for his/her year as District Governor.  </w:t>
      </w:r>
    </w:p>
    <w:p w:rsidR="00000000" w:rsidDel="00000000" w:rsidP="00000000" w:rsidRDefault="00000000" w:rsidRPr="00000000" w14:paraId="0000003D">
      <w:pPr>
        <w:numPr>
          <w:ilvl w:val="1"/>
          <w:numId w:val="1"/>
        </w:numPr>
        <w:spacing w:after="24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articles periodically for the District 14-C Newsletter.</w:t>
      </w:r>
    </w:p>
    <w:p w:rsidR="00000000" w:rsidDel="00000000" w:rsidP="00000000" w:rsidRDefault="00000000" w:rsidRPr="00000000" w14:paraId="0000003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Approval - April 5, 2025</w:t>
      </w:r>
    </w:p>
    <w:p w:rsidR="00000000" w:rsidDel="00000000" w:rsidP="00000000" w:rsidRDefault="00000000" w:rsidRPr="00000000" w14:paraId="00000042">
      <w:pPr>
        <w:rPr/>
      </w:pPr>
      <w:r w:rsidDel="00000000" w:rsidR="00000000" w:rsidRPr="00000000">
        <w:rPr>
          <w:rtl w:val="0"/>
        </w:rPr>
      </w:r>
    </w:p>
    <w:sectPr>
      <w:headerReference r:id="rId7" w:type="default"/>
      <w:headerReference r:id="rId8" w:type="first"/>
      <w:footerReference r:id="rId9" w:type="default"/>
      <w:footerReference r:id="rId10" w:type="first"/>
      <w:type w:val="nextPage"/>
      <w:pgSz w:h="15840" w:w="12240" w:orient="portrait"/>
      <w:pgMar w:bottom="1440" w:top="1440" w:left="1440" w:right="1440" w:header="72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3</w:t>
      <w:tab/>
      <w:tab/>
      <w:tab/>
      <w:tab/>
      <w:tab/>
      <w:tab/>
      <w:tab/>
      <w:tab/>
      <w:t xml:space="preserve">Approved:  April 5, 2025</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3</w:t>
      <w:tab/>
      <w:tab/>
      <w:tab/>
      <w:tab/>
      <w:tab/>
      <w:tab/>
      <w:tab/>
      <w:tab/>
      <w:t xml:space="preserve">Draft 1:  January 16,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240</w:t>
    </w:r>
  </w:p>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240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lionsclubs.org"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