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LONG RANGE PLANNING COMMITTEE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committee assists the District Governor (DG) and his/her Cabinet in its planning for future development and the growth of Lionism in District 14-C.</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(if applicable)</w:t>
      </w:r>
    </w:p>
    <w:p w:rsidR="00000000" w:rsidDel="00000000" w:rsidP="00000000" w:rsidRDefault="00000000" w:rsidRPr="00000000" w14:paraId="0000000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Long Range Planning Committee (LRPC) functions under the direction of the DG and is the study, evaluation and programming group for any activity, objective or other initiatives that affect Lionism in District 14-C within the ensuing two to five years.</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Committee membership shall include the four (4) most recent district governors of District 14-C.  The committee chairperson shall be the PDG serving in the fourth year. The third-year member shall be the vice chairperson and the second-year member shall be the committee secretary. The Immediate PDG (IPDG) as the most recent appointee shall be a committee member.</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Rotation on the LRPC shall take effect each July immediately following the Lions International Convention with the addition of the IPDG to the committee and dropping of the fourth-year member. The DG may appoint another Past District Governor (PDG) to fill a committee position should any designated PDG be unable to serve on this committee. That PDG will serve in the position of the PDG being replaced.</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long range planning recommendation presented to the District whether emanating from district cabinet, district committee or district officer shall under the direction of the DG be referred to the LRPC for in-depth study.</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LRPC shall generate a report of each subject in coordination with appropriate district appointed committees and report its findings and recommendations to the District Cabinet.</w:t>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directed by the DG, the LRPC will prepare draft procedures or procedures updates and process them through the Constitution and By-Laws Committee for action.</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LRPC will continually conduct a search process for future vice district governor candidates.</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C">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 Revision</w:t>
      </w:r>
    </w:p>
    <w:p w:rsidR="00000000" w:rsidDel="00000000" w:rsidP="00000000" w:rsidRDefault="00000000" w:rsidRPr="00000000" w14:paraId="0000001E">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502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