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32"/>
          <w:szCs w:val="32"/>
          <w:rtl w:val="0"/>
        </w:rPr>
        <w:t xml:space="preserve">DISTRICT 14-C DISTRICT DUES</w:t>
      </w:r>
      <w:r w:rsidDel="00000000" w:rsidR="00000000" w:rsidRPr="00000000">
        <w:rPr>
          <w:rtl w:val="0"/>
        </w:rPr>
      </w:r>
    </w:p>
    <w:p w:rsidR="00000000" w:rsidDel="00000000" w:rsidP="00000000" w:rsidRDefault="00000000" w:rsidRPr="00000000" w14:paraId="00000002">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FUNCTION</w:t>
      </w:r>
    </w:p>
    <w:p w:rsidR="00000000" w:rsidDel="00000000" w:rsidP="00000000" w:rsidRDefault="00000000" w:rsidRPr="00000000" w14:paraId="00000004">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purpose of this procedure is to establish the policy for District 14-C dues.</w:t>
      </w:r>
    </w:p>
    <w:p w:rsidR="00000000" w:rsidDel="00000000" w:rsidP="00000000" w:rsidRDefault="00000000" w:rsidRPr="00000000" w14:paraId="0000000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REFERENCES</w:t>
      </w:r>
    </w:p>
    <w:p w:rsidR="00000000" w:rsidDel="00000000" w:rsidP="00000000" w:rsidRDefault="00000000" w:rsidRPr="00000000" w14:paraId="00000007">
      <w:pPr>
        <w:numPr>
          <w:ilvl w:val="0"/>
          <w:numId w:val="2"/>
        </w:numPr>
        <w:spacing w:after="0" w:afterAutospacing="0"/>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LA-1: Lions Clubs International Constitution and By-Laws</w:t>
      </w:r>
    </w:p>
    <w:p w:rsidR="00000000" w:rsidDel="00000000" w:rsidP="00000000" w:rsidRDefault="00000000" w:rsidRPr="00000000" w14:paraId="00000008">
      <w:pPr>
        <w:numPr>
          <w:ilvl w:val="0"/>
          <w:numId w:val="2"/>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LA-4: Lions Clubs International Standard District Constitution and By-Laws</w:t>
      </w:r>
    </w:p>
    <w:p w:rsidR="00000000" w:rsidDel="00000000" w:rsidP="00000000" w:rsidRDefault="00000000" w:rsidRPr="00000000" w14:paraId="00000009">
      <w:pPr>
        <w:numPr>
          <w:ilvl w:val="0"/>
          <w:numId w:val="2"/>
        </w:numPr>
        <w:spacing w:after="24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LA-40: Cabinet Secretary and Treasurer Manual</w:t>
      </w:r>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GENERAL</w:t>
      </w:r>
    </w:p>
    <w:p w:rsidR="00000000" w:rsidDel="00000000" w:rsidP="00000000" w:rsidRDefault="00000000" w:rsidRPr="00000000" w14:paraId="0000000B">
      <w:pPr>
        <w:numPr>
          <w:ilvl w:val="0"/>
          <w:numId w:val="1"/>
        </w:numPr>
        <w:spacing w:after="0" w:afterAutospacing="0"/>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Each Lions Club shall be assessed $2.00 per member payable by September 30</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of each year.</w:t>
      </w:r>
    </w:p>
    <w:p w:rsidR="00000000" w:rsidDel="00000000" w:rsidP="00000000" w:rsidRDefault="00000000" w:rsidRPr="00000000" w14:paraId="0000000C">
      <w:pPr>
        <w:numPr>
          <w:ilvl w:val="0"/>
          <w:numId w:val="1"/>
        </w:numPr>
        <w:spacing w:after="0" w:afterAutospacing="0" w:before="0" w:before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These dues shall be used only to help defray the expenses incurred by the First and Second Vice District Governors (VDG) during the Lions year served. When all funds are depleted no further reimbursements shall be made.</w:t>
      </w:r>
    </w:p>
    <w:p w:rsidR="00000000" w:rsidDel="00000000" w:rsidP="00000000" w:rsidRDefault="00000000" w:rsidRPr="00000000" w14:paraId="0000000D">
      <w:pPr>
        <w:numPr>
          <w:ilvl w:val="0"/>
          <w:numId w:val="1"/>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Rates shall be in accordance with current Multiple District 14 established PA General Reimbursement Policy.</w:t>
      </w:r>
    </w:p>
    <w:p w:rsidR="00000000" w:rsidDel="00000000" w:rsidP="00000000" w:rsidRDefault="00000000" w:rsidRPr="00000000" w14:paraId="0000000E">
      <w:pPr>
        <w:numPr>
          <w:ilvl w:val="0"/>
          <w:numId w:val="1"/>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Event days are determined by State or LCI for the function being attended.</w:t>
      </w:r>
    </w:p>
    <w:p w:rsidR="00000000" w:rsidDel="00000000" w:rsidP="00000000" w:rsidRDefault="00000000" w:rsidRPr="00000000" w14:paraId="0000000F">
      <w:pPr>
        <w:numPr>
          <w:ilvl w:val="0"/>
          <w:numId w:val="1"/>
        </w:numPr>
        <w:spacing w:after="0" w:afterAutospacing="0" w:before="0" w:before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 invoice will be delivered by the most effective means available by the district treasurer to each club secretary or treasurer by Sept. 1</w:t>
      </w:r>
      <w:r w:rsidDel="00000000" w:rsidR="00000000" w:rsidRPr="00000000">
        <w:rPr>
          <w:rFonts w:ascii="Times New Roman" w:cs="Times New Roman" w:eastAsia="Times New Roman" w:hAnsi="Times New Roman"/>
          <w:vertAlign w:val="superscript"/>
          <w:rtl w:val="0"/>
        </w:rPr>
        <w:t xml:space="preserve">st</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0">
      <w:pPr>
        <w:numPr>
          <w:ilvl w:val="0"/>
          <w:numId w:val="1"/>
        </w:numPr>
        <w:spacing w:after="0" w:afterAutospacing="0" w:before="0" w:before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club not submitting district dues to the district treasurer by October 30</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will be reported to the District Governor for determination of action in accordance with the referenced documents. The district treasurer/governor should make direct contact with the club’s secretary/treasurer/president to address the means of payment.</w:t>
      </w:r>
    </w:p>
    <w:p w:rsidR="00000000" w:rsidDel="00000000" w:rsidP="00000000" w:rsidRDefault="00000000" w:rsidRPr="00000000" w14:paraId="00000011">
      <w:pPr>
        <w:numPr>
          <w:ilvl w:val="0"/>
          <w:numId w:val="1"/>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district treasurer shall provide the VDGs an Expense Claim Form by July for use in submission of expenses.</w:t>
      </w:r>
    </w:p>
    <w:p w:rsidR="00000000" w:rsidDel="00000000" w:rsidP="00000000" w:rsidRDefault="00000000" w:rsidRPr="00000000" w14:paraId="00000012">
      <w:pPr>
        <w:numPr>
          <w:ilvl w:val="0"/>
          <w:numId w:val="1"/>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VDG Receipts must be submitted to the district treasurer by the 20</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of the following month.</w:t>
      </w:r>
    </w:p>
    <w:p w:rsidR="00000000" w:rsidDel="00000000" w:rsidP="00000000" w:rsidRDefault="00000000" w:rsidRPr="00000000" w14:paraId="00000013">
      <w:pPr>
        <w:numPr>
          <w:ilvl w:val="0"/>
          <w:numId w:val="1"/>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Claims received after the 20</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will be referred to the District Cabinet for their approval at the next scheduled meeting.</w:t>
      </w:r>
    </w:p>
    <w:p w:rsidR="00000000" w:rsidDel="00000000" w:rsidP="00000000" w:rsidRDefault="00000000" w:rsidRPr="00000000" w14:paraId="00000014">
      <w:pPr>
        <w:numPr>
          <w:ilvl w:val="0"/>
          <w:numId w:val="1"/>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Unused funds shall be transferred to the following Lions year’s District Administrative, Dues sub-account.</w:t>
      </w:r>
    </w:p>
    <w:p w:rsidR="00000000" w:rsidDel="00000000" w:rsidP="00000000" w:rsidRDefault="00000000" w:rsidRPr="00000000" w14:paraId="00000015">
      <w:pPr>
        <w:numPr>
          <w:ilvl w:val="0"/>
          <w:numId w:val="1"/>
        </w:numPr>
        <w:spacing w:after="24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District reimbursements may not be allowable where funds are provided by LCI or Multiple District 14.</w:t>
      </w:r>
      <w:r w:rsidDel="00000000" w:rsidR="00000000" w:rsidRPr="00000000">
        <w:rPr>
          <w:rtl w:val="0"/>
        </w:rPr>
      </w:r>
    </w:p>
    <w:p w:rsidR="00000000" w:rsidDel="00000000" w:rsidP="00000000" w:rsidRDefault="00000000" w:rsidRPr="00000000" w14:paraId="00000016">
      <w:pPr>
        <w:ind w:left="8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ALLOWABLE REIMBURSEMENTS:</w:t>
      </w:r>
    </w:p>
    <w:p w:rsidR="00000000" w:rsidDel="00000000" w:rsidP="00000000" w:rsidRDefault="00000000" w:rsidRPr="00000000" w14:paraId="00000017">
      <w:pPr>
        <w:spacing w:after="140" w:lineRule="auto"/>
        <w:ind w:left="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Council Meetings: </w:t>
      </w:r>
      <w:r w:rsidDel="00000000" w:rsidR="00000000" w:rsidRPr="00000000">
        <w:rPr>
          <w:rFonts w:ascii="Times New Roman" w:cs="Times New Roman" w:eastAsia="Times New Roman" w:hAnsi="Times New Roman"/>
          <w:rtl w:val="0"/>
        </w:rPr>
        <w:t xml:space="preserve">First and Second Vice District Governors - Maximum $200 each.</w:t>
      </w:r>
    </w:p>
    <w:p w:rsidR="00000000" w:rsidDel="00000000" w:rsidP="00000000" w:rsidRDefault="00000000" w:rsidRPr="00000000" w14:paraId="00000018">
      <w:pPr>
        <w:spacing w:after="140" w:lineRule="auto"/>
        <w:ind w:left="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State Convention: </w:t>
      </w:r>
      <w:r w:rsidDel="00000000" w:rsidR="00000000" w:rsidRPr="00000000">
        <w:rPr>
          <w:rFonts w:ascii="Times New Roman" w:cs="Times New Roman" w:eastAsia="Times New Roman" w:hAnsi="Times New Roman"/>
          <w:rtl w:val="0"/>
        </w:rPr>
        <w:t xml:space="preserve">First and Second Vice District Governors - Maximum $300 each.</w:t>
      </w:r>
    </w:p>
    <w:p w:rsidR="00000000" w:rsidDel="00000000" w:rsidP="00000000" w:rsidRDefault="00000000" w:rsidRPr="00000000" w14:paraId="00000019">
      <w:pPr>
        <w:spacing w:after="140" w:lineRule="auto"/>
        <w:ind w:left="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USA/Canada Forum: </w:t>
      </w:r>
      <w:r w:rsidDel="00000000" w:rsidR="00000000" w:rsidRPr="00000000">
        <w:rPr>
          <w:rFonts w:ascii="Times New Roman" w:cs="Times New Roman" w:eastAsia="Times New Roman" w:hAnsi="Times New Roman"/>
          <w:rtl w:val="0"/>
        </w:rPr>
        <w:t xml:space="preserve">First Vice District Governor only - includes registration – Maximum $700</w:t>
      </w:r>
    </w:p>
    <w:p w:rsidR="00000000" w:rsidDel="00000000" w:rsidP="00000000" w:rsidRDefault="00000000" w:rsidRPr="00000000" w14:paraId="0000001A">
      <w:pPr>
        <w:spacing w:after="140" w:lineRule="auto"/>
        <w:ind w:left="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Advanced Lions Leadership Institute or Lions Regional Leadership Institute: </w:t>
      </w:r>
      <w:r w:rsidDel="00000000" w:rsidR="00000000" w:rsidRPr="00000000">
        <w:rPr>
          <w:rFonts w:ascii="Times New Roman" w:cs="Times New Roman" w:eastAsia="Times New Roman" w:hAnsi="Times New Roman"/>
          <w:rtl w:val="0"/>
        </w:rPr>
        <w:t xml:space="preserve">Second Vice District Governor only – includes registration - Maximum $300</w:t>
      </w:r>
    </w:p>
    <w:p w:rsidR="00000000" w:rsidDel="00000000" w:rsidP="00000000" w:rsidRDefault="00000000" w:rsidRPr="00000000" w14:paraId="0000001B">
      <w:pPr>
        <w:spacing w:after="140" w:lineRule="auto"/>
        <w:ind w:left="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Required Multiple District 14/LCI approved training sessions: </w:t>
      </w:r>
      <w:r w:rsidDel="00000000" w:rsidR="00000000" w:rsidRPr="00000000">
        <w:rPr>
          <w:rFonts w:ascii="Times New Roman" w:cs="Times New Roman" w:eastAsia="Times New Roman" w:hAnsi="Times New Roman"/>
          <w:rtl w:val="0"/>
        </w:rPr>
        <w:t xml:space="preserve">First and Second Vice District Governors – Two occurrences each - Maximum $50 each occurrence.</w:t>
      </w:r>
    </w:p>
    <w:p w:rsidR="00000000" w:rsidDel="00000000" w:rsidP="00000000" w:rsidRDefault="00000000" w:rsidRPr="00000000" w14:paraId="0000001C">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D">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E">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Procedure Change History</w:t>
      </w:r>
    </w:p>
    <w:p w:rsidR="00000000" w:rsidDel="00000000" w:rsidP="00000000" w:rsidRDefault="00000000" w:rsidRPr="00000000" w14:paraId="0000001F">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April 25, 2007</w:t>
        <w:tab/>
      </w:r>
    </w:p>
    <w:p w:rsidR="00000000" w:rsidDel="00000000" w:rsidP="00000000" w:rsidRDefault="00000000" w:rsidRPr="00000000" w14:paraId="00000020">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April 25, 2009</w:t>
        <w:tab/>
      </w:r>
    </w:p>
    <w:p w:rsidR="00000000" w:rsidDel="00000000" w:rsidP="00000000" w:rsidRDefault="00000000" w:rsidRPr="00000000" w14:paraId="00000021">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April 25, 2015</w:t>
      </w:r>
    </w:p>
    <w:p w:rsidR="00000000" w:rsidDel="00000000" w:rsidP="00000000" w:rsidRDefault="00000000" w:rsidRPr="00000000" w14:paraId="00000022">
      <w:pPr>
        <w:ind w:left="0" w:firstLine="0"/>
        <w:jc w:val="both"/>
        <w:rPr/>
      </w:pPr>
      <w:r w:rsidDel="00000000" w:rsidR="00000000" w:rsidRPr="00000000">
        <w:rPr>
          <w:rFonts w:ascii="Times New Roman" w:cs="Times New Roman" w:eastAsia="Times New Roman" w:hAnsi="Times New Roman"/>
          <w:rtl w:val="0"/>
        </w:rPr>
        <w:t xml:space="preserve">February 18, 2017</w:t>
      </w: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108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Page </w:t>
    </w:r>
    <w:r w:rsidDel="00000000" w:rsidR="00000000" w:rsidRPr="00000000">
      <w:rPr>
        <w:rFonts w:ascii="Times New Roman" w:cs="Times New Roman" w:eastAsia="Times New Roman" w:hAnsi="Times New Roman"/>
        <w:b w:val="1"/>
        <w:sz w:val="20"/>
        <w:szCs w:val="20"/>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1"/>
        <w:sz w:val="20"/>
        <w:szCs w:val="20"/>
        <w:rtl w:val="0"/>
      </w:rPr>
      <w:t xml:space="preserve"> of  __ </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Page </w:t>
    </w:r>
    <w:r w:rsidDel="00000000" w:rsidR="00000000" w:rsidRPr="00000000">
      <w:rPr>
        <w:rFonts w:ascii="Times New Roman" w:cs="Times New Roman" w:eastAsia="Times New Roman" w:hAnsi="Times New Roman"/>
        <w:b w:val="1"/>
        <w:sz w:val="20"/>
        <w:szCs w:val="20"/>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1"/>
        <w:sz w:val="20"/>
        <w:szCs w:val="20"/>
        <w:rtl w:val="0"/>
      </w:rPr>
      <w:t xml:space="preserve"> of  2</w:t>
      <w:tab/>
      <w:tab/>
      <w:tab/>
      <w:tab/>
      <w:tab/>
      <w:tab/>
      <w:tab/>
      <w:tab/>
      <w:t xml:space="preserve">Approved:  February 18, 2017</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ind w:right="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District 14-C Procedure Manual</w:t>
      <w:tab/>
      <w:tab/>
      <w:tab/>
      <w:tab/>
      <w:tab/>
      <w:tab/>
      <w:t xml:space="preserve">         Procedure 630</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District 14-C Procedure Manual</w:t>
      <w:tab/>
      <w:tab/>
      <w:tab/>
      <w:tab/>
      <w:tab/>
      <w:t xml:space="preserve">         Procedure Number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