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pPr>
      <w:r>
        <w:rPr>
          <w:rtl w:val="0"/>
          <w:lang w:val="en-US"/>
        </w:rPr>
        <w:t>Operation KidSight Lending Program</w:t>
      </w:r>
    </w:p>
    <w:p>
      <w:pPr>
        <w:pStyle w:val="Body"/>
        <w:bidi w:val="0"/>
      </w:pPr>
    </w:p>
    <w:p>
      <w:pPr>
        <w:pStyle w:val="Body"/>
        <w:rPr>
          <w:sz w:val="26"/>
          <w:szCs w:val="26"/>
        </w:rPr>
      </w:pPr>
      <w:r>
        <w:rPr>
          <w:sz w:val="26"/>
          <w:szCs w:val="26"/>
          <w:rtl w:val="0"/>
          <w:lang w:val="en-US"/>
        </w:rPr>
        <w:t>Operation KidSight provides vision screening to NH kids from age 6 months to 6th grade.  Covid-19 has changed all our lives this year, including the Operation KidSight program.  Health Services of New Hampshire (HSNH), the NH Lions committee in charge of KidSight, is rolling out a Spot screener lending program in order to continue providing vision screening services to the schools of NH during this pandemic i</w:t>
      </w:r>
      <w:r>
        <w:rPr>
          <w:sz w:val="26"/>
          <w:szCs w:val="26"/>
          <w:rtl w:val="0"/>
          <w:lang w:val="en-US"/>
        </w:rPr>
        <w:t>f your school district is open for in person learning</w:t>
      </w:r>
      <w:r>
        <w:rPr>
          <w:sz w:val="26"/>
          <w:szCs w:val="26"/>
          <w:rtl w:val="0"/>
          <w:lang w:val="en-US"/>
        </w:rPr>
        <w:t>.</w:t>
      </w:r>
    </w:p>
    <w:p>
      <w:pPr>
        <w:pStyle w:val="Body"/>
        <w:rPr>
          <w:sz w:val="26"/>
          <w:szCs w:val="26"/>
        </w:rPr>
      </w:pPr>
    </w:p>
    <w:p>
      <w:pPr>
        <w:pStyle w:val="Body"/>
        <w:rPr>
          <w:sz w:val="26"/>
          <w:szCs w:val="26"/>
        </w:rPr>
      </w:pPr>
      <w:r>
        <w:rPr>
          <w:sz w:val="26"/>
          <w:szCs w:val="26"/>
          <w:rtl w:val="0"/>
          <w:lang w:val="en-US"/>
        </w:rPr>
        <w:t>Here</w:t>
      </w:r>
      <w:r>
        <w:rPr>
          <w:sz w:val="26"/>
          <w:szCs w:val="26"/>
          <w:rtl w:val="0"/>
          <w:lang w:val="en-US"/>
        </w:rPr>
        <w:t>’</w:t>
      </w:r>
      <w:r>
        <w:rPr>
          <w:sz w:val="26"/>
          <w:szCs w:val="26"/>
          <w:rtl w:val="0"/>
          <w:lang w:val="en-US"/>
        </w:rPr>
        <w:t xml:space="preserve">s how this program would work.  </w:t>
      </w:r>
    </w:p>
    <w:p>
      <w:pPr>
        <w:pStyle w:val="Body"/>
        <w:numPr>
          <w:ilvl w:val="0"/>
          <w:numId w:val="2"/>
        </w:numPr>
        <w:rPr>
          <w:sz w:val="26"/>
          <w:szCs w:val="26"/>
          <w:lang w:val="en-US"/>
        </w:rPr>
      </w:pPr>
      <w:r>
        <w:rPr>
          <w:sz w:val="26"/>
          <w:szCs w:val="26"/>
          <w:rtl w:val="0"/>
          <w:lang w:val="en-US"/>
        </w:rPr>
        <w:t>The Lions Club OKS coordinator would send an email to the school nurse or other school administrator with an introductory letter.</w:t>
      </w:r>
    </w:p>
    <w:p>
      <w:pPr>
        <w:pStyle w:val="Body"/>
        <w:numPr>
          <w:ilvl w:val="0"/>
          <w:numId w:val="2"/>
        </w:numPr>
        <w:rPr>
          <w:sz w:val="26"/>
          <w:szCs w:val="26"/>
          <w:lang w:val="en-US"/>
        </w:rPr>
      </w:pPr>
      <w:r>
        <w:rPr>
          <w:sz w:val="26"/>
          <w:szCs w:val="26"/>
          <w:rtl w:val="0"/>
          <w:lang w:val="en-US"/>
        </w:rPr>
        <w:t>A screening date is negotiated between the school administration and the Lions club.</w:t>
      </w:r>
    </w:p>
    <w:p>
      <w:pPr>
        <w:pStyle w:val="Body"/>
        <w:numPr>
          <w:ilvl w:val="0"/>
          <w:numId w:val="2"/>
        </w:numPr>
        <w:rPr>
          <w:sz w:val="26"/>
          <w:szCs w:val="26"/>
          <w:lang w:val="en-US"/>
        </w:rPr>
      </w:pPr>
      <w:r>
        <w:rPr>
          <w:sz w:val="26"/>
          <w:szCs w:val="26"/>
          <w:rtl w:val="0"/>
          <w:lang w:val="en-US"/>
        </w:rPr>
        <w:t>The OKS Coordinator or Lead Screener would deliver the Spot equipment to the school.</w:t>
      </w:r>
    </w:p>
    <w:p>
      <w:pPr>
        <w:pStyle w:val="Body"/>
        <w:numPr>
          <w:ilvl w:val="0"/>
          <w:numId w:val="2"/>
        </w:numPr>
        <w:rPr>
          <w:sz w:val="26"/>
          <w:szCs w:val="26"/>
          <w:lang w:val="en-US"/>
        </w:rPr>
      </w:pPr>
      <w:r>
        <w:rPr>
          <w:sz w:val="26"/>
          <w:szCs w:val="26"/>
          <w:rtl w:val="0"/>
          <w:lang w:val="en-US"/>
        </w:rPr>
        <w:t>A Zoom training session is held between the Lions club member and the school administrator who will be doing the screenings.</w:t>
      </w:r>
    </w:p>
    <w:p>
      <w:pPr>
        <w:pStyle w:val="Body"/>
        <w:numPr>
          <w:ilvl w:val="0"/>
          <w:numId w:val="2"/>
        </w:numPr>
        <w:rPr>
          <w:sz w:val="26"/>
          <w:szCs w:val="26"/>
          <w:lang w:val="en-US"/>
        </w:rPr>
      </w:pPr>
      <w:r>
        <w:rPr>
          <w:sz w:val="26"/>
          <w:szCs w:val="26"/>
          <w:rtl w:val="0"/>
          <w:lang w:val="en-US"/>
        </w:rPr>
        <w:t>The Lions club member would be on call during the screening session to answer any questions.</w:t>
      </w:r>
    </w:p>
    <w:p>
      <w:pPr>
        <w:pStyle w:val="Body"/>
        <w:numPr>
          <w:ilvl w:val="0"/>
          <w:numId w:val="2"/>
        </w:numPr>
        <w:rPr>
          <w:sz w:val="26"/>
          <w:szCs w:val="26"/>
          <w:lang w:val="en-US"/>
        </w:rPr>
      </w:pPr>
      <w:r>
        <w:rPr>
          <w:sz w:val="26"/>
          <w:szCs w:val="26"/>
          <w:rtl w:val="0"/>
          <w:lang w:val="en-US"/>
        </w:rPr>
        <w:t>All normal screening procedures are to be followed by the school administrator.</w:t>
      </w:r>
    </w:p>
    <w:p>
      <w:pPr>
        <w:pStyle w:val="Body"/>
        <w:numPr>
          <w:ilvl w:val="0"/>
          <w:numId w:val="2"/>
        </w:numPr>
        <w:rPr>
          <w:sz w:val="26"/>
          <w:szCs w:val="26"/>
          <w:lang w:val="en-US"/>
        </w:rPr>
      </w:pPr>
      <w:r>
        <w:rPr>
          <w:sz w:val="26"/>
          <w:szCs w:val="26"/>
          <w:rtl w:val="0"/>
          <w:lang w:val="en-US"/>
        </w:rPr>
        <w:t xml:space="preserve">The equipment is picked up after the screening session.  </w:t>
      </w:r>
    </w:p>
    <w:p>
      <w:pPr>
        <w:pStyle w:val="Body"/>
        <w:numPr>
          <w:ilvl w:val="0"/>
          <w:numId w:val="2"/>
        </w:numPr>
        <w:rPr>
          <w:sz w:val="26"/>
          <w:szCs w:val="26"/>
          <w:lang w:val="en-US"/>
        </w:rPr>
      </w:pPr>
      <w:r>
        <w:rPr>
          <w:sz w:val="26"/>
          <w:szCs w:val="26"/>
          <w:rtl w:val="0"/>
          <w:lang w:val="en-US"/>
        </w:rPr>
        <w:t>All paperwork and electronic data normally collected (without personal information) is provided to the Lions member by the school administrator to be sent to the district data collector.</w:t>
      </w:r>
    </w:p>
    <w:p>
      <w:pPr>
        <w:pStyle w:val="Body"/>
        <w:numPr>
          <w:ilvl w:val="0"/>
          <w:numId w:val="2"/>
        </w:numPr>
        <w:rPr>
          <w:sz w:val="26"/>
          <w:szCs w:val="26"/>
          <w:lang w:val="en-US"/>
        </w:rPr>
      </w:pPr>
      <w:r>
        <w:rPr>
          <w:sz w:val="26"/>
          <w:szCs w:val="26"/>
          <w:rtl w:val="0"/>
          <w:lang w:val="en-US"/>
        </w:rPr>
        <w:t>Please note that the Lions club member is responsible for ensuring that all normal procedures are followed, including completing the transfer sheet and collecting data after the screening.</w:t>
      </w:r>
    </w:p>
    <w:p>
      <w:pPr>
        <w:pStyle w:val="Body"/>
        <w:rPr>
          <w:sz w:val="26"/>
          <w:szCs w:val="26"/>
        </w:rPr>
      </w:pPr>
    </w:p>
    <w:p>
      <w:pPr>
        <w:pStyle w:val="Body"/>
        <w:rPr>
          <w:sz w:val="26"/>
          <w:szCs w:val="26"/>
        </w:rPr>
      </w:pPr>
      <w:r>
        <w:rPr>
          <w:sz w:val="26"/>
          <w:szCs w:val="26"/>
          <w:rtl w:val="0"/>
          <w:lang w:val="en-US"/>
        </w:rPr>
        <w:t>If your school district is open for in person learning, we urge you to contact us to learn more about how we can help you and your schools provide the vital vision screening your students need.</w:t>
      </w:r>
    </w:p>
    <w:p>
      <w:pPr>
        <w:pStyle w:val="Body"/>
        <w:rPr>
          <w:sz w:val="26"/>
          <w:szCs w:val="26"/>
        </w:rPr>
      </w:pPr>
    </w:p>
    <w:p>
      <w:pPr>
        <w:pStyle w:val="Body"/>
        <w:rPr>
          <w:sz w:val="26"/>
          <w:szCs w:val="26"/>
        </w:rPr>
      </w:pPr>
      <w:r>
        <w:rPr>
          <w:sz w:val="26"/>
          <w:szCs w:val="26"/>
          <w:rtl w:val="0"/>
          <w:lang w:val="en-US"/>
        </w:rPr>
        <w:t>Jan Reimers</w:t>
      </w:r>
      <w:r>
        <w:rPr>
          <w:sz w:val="26"/>
          <w:szCs w:val="26"/>
        </w:rPr>
        <w:br w:type="textWrapping"/>
      </w:r>
      <w:r>
        <w:rPr>
          <w:sz w:val="26"/>
          <w:szCs w:val="26"/>
          <w:rtl w:val="0"/>
          <w:lang w:val="en-US"/>
        </w:rPr>
        <w:t>44N OKS Coordinator</w:t>
      </w:r>
    </w:p>
    <w:p>
      <w:pPr>
        <w:pStyle w:val="Body"/>
        <w:rPr>
          <w:sz w:val="26"/>
          <w:szCs w:val="26"/>
        </w:rPr>
      </w:pPr>
      <w:r>
        <w:rPr>
          <w:rStyle w:val="Hyperlink.0"/>
          <w:sz w:val="26"/>
          <w:szCs w:val="26"/>
        </w:rPr>
        <w:fldChar w:fldCharType="begin" w:fldLock="0"/>
      </w:r>
      <w:r>
        <w:rPr>
          <w:rStyle w:val="Hyperlink.0"/>
          <w:sz w:val="26"/>
          <w:szCs w:val="26"/>
        </w:rPr>
        <w:instrText xml:space="preserve"> HYPERLINK "mailto:jan.reimers@charter.net"</w:instrText>
      </w:r>
      <w:r>
        <w:rPr>
          <w:rStyle w:val="Hyperlink.0"/>
          <w:sz w:val="26"/>
          <w:szCs w:val="26"/>
        </w:rPr>
        <w:fldChar w:fldCharType="separate" w:fldLock="0"/>
      </w:r>
      <w:r>
        <w:rPr>
          <w:rStyle w:val="Hyperlink.0"/>
          <w:sz w:val="26"/>
          <w:szCs w:val="26"/>
          <w:rtl w:val="0"/>
          <w:lang w:val="en-US"/>
        </w:rPr>
        <w:t>jan.reimers@charter.net</w:t>
      </w:r>
      <w:r>
        <w:rPr>
          <w:sz w:val="26"/>
          <w:szCs w:val="26"/>
        </w:rPr>
        <w:fldChar w:fldCharType="end" w:fldLock="0"/>
      </w:r>
    </w:p>
    <w:p>
      <w:pPr>
        <w:pStyle w:val="Body"/>
      </w:pPr>
      <w:r>
        <w:rPr>
          <w:sz w:val="26"/>
          <w:szCs w:val="26"/>
          <w:rtl w:val="0"/>
          <w:lang w:val="en-US"/>
        </w:rPr>
        <w:t>c: 603-345-7507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